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78963" w14:textId="77777777" w:rsidR="007215A0" w:rsidRPr="0033325A" w:rsidRDefault="007215A0" w:rsidP="0033325A">
      <w:pPr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73"/>
        <w:gridCol w:w="2303"/>
        <w:gridCol w:w="2302"/>
        <w:gridCol w:w="2303"/>
      </w:tblGrid>
      <w:tr w:rsidR="007215A0" w14:paraId="7CEFDFBD" w14:textId="77777777">
        <w:trPr>
          <w:cantSplit/>
        </w:trPr>
        <w:tc>
          <w:tcPr>
            <w:tcW w:w="2229" w:type="dxa"/>
            <w:shd w:val="clear" w:color="auto" w:fill="E0E0E0"/>
            <w:vAlign w:val="center"/>
          </w:tcPr>
          <w:p w14:paraId="59B152B5" w14:textId="436725B9" w:rsidR="007215A0" w:rsidRDefault="004A7DE8" w:rsidP="007215A0">
            <w:pPr>
              <w:jc w:val="center"/>
            </w:pPr>
            <w:r w:rsidRPr="004A7DE8">
              <w:rPr>
                <w:b/>
                <w:bCs/>
              </w:rPr>
              <w:t>Oktatási és Minőségbiztosítási Igazgatóság</w:t>
            </w:r>
          </w:p>
        </w:tc>
        <w:tc>
          <w:tcPr>
            <w:tcW w:w="6981" w:type="dxa"/>
            <w:gridSpan w:val="4"/>
            <w:shd w:val="clear" w:color="auto" w:fill="E0E0E0"/>
            <w:vAlign w:val="center"/>
          </w:tcPr>
          <w:p w14:paraId="02BECDA3" w14:textId="77777777" w:rsidR="006E7B0A" w:rsidRDefault="007215A0" w:rsidP="007215A0">
            <w:pPr>
              <w:pStyle w:val="Cmsor1"/>
              <w:rPr>
                <w:sz w:val="28"/>
              </w:rPr>
            </w:pPr>
            <w:r>
              <w:rPr>
                <w:sz w:val="28"/>
              </w:rPr>
              <w:t>MUNKALAP</w:t>
            </w:r>
            <w:r w:rsidR="006E7B0A">
              <w:rPr>
                <w:sz w:val="28"/>
              </w:rPr>
              <w:t xml:space="preserve"> </w:t>
            </w:r>
          </w:p>
          <w:p w14:paraId="6CE39E8F" w14:textId="77777777" w:rsidR="007215A0" w:rsidRDefault="006E7B0A" w:rsidP="007215A0">
            <w:pPr>
              <w:pStyle w:val="Cmsor1"/>
              <w:rPr>
                <w:sz w:val="28"/>
              </w:rPr>
            </w:pPr>
            <w:r>
              <w:rPr>
                <w:sz w:val="28"/>
              </w:rPr>
              <w:t>(teremfoglaláshoz)</w:t>
            </w:r>
          </w:p>
          <w:p w14:paraId="7346C491" w14:textId="77777777" w:rsidR="006E7B0A" w:rsidRPr="006E7B0A" w:rsidRDefault="006E7B0A" w:rsidP="006E7B0A"/>
        </w:tc>
      </w:tr>
      <w:tr w:rsidR="007215A0" w14:paraId="4924A299" w14:textId="77777777">
        <w:trPr>
          <w:cantSplit/>
        </w:trPr>
        <w:tc>
          <w:tcPr>
            <w:tcW w:w="4605" w:type="dxa"/>
            <w:gridSpan w:val="3"/>
            <w:tcBorders>
              <w:bottom w:val="single" w:sz="12" w:space="0" w:color="auto"/>
            </w:tcBorders>
          </w:tcPr>
          <w:p w14:paraId="1967599D" w14:textId="77777777" w:rsidR="007215A0" w:rsidRDefault="007215A0" w:rsidP="007215A0">
            <w:pPr>
              <w:rPr>
                <w:sz w:val="20"/>
              </w:rPr>
            </w:pPr>
            <w:r>
              <w:rPr>
                <w:sz w:val="20"/>
              </w:rPr>
              <w:t>Megrendelő:</w:t>
            </w:r>
          </w:p>
          <w:p w14:paraId="2CE58A91" w14:textId="77777777" w:rsidR="007215A0" w:rsidRDefault="007215A0" w:rsidP="007215A0">
            <w:r>
              <w:t>.........................................................................</w:t>
            </w:r>
          </w:p>
        </w:tc>
        <w:tc>
          <w:tcPr>
            <w:tcW w:w="2302" w:type="dxa"/>
          </w:tcPr>
          <w:p w14:paraId="7D01AECB" w14:textId="77777777" w:rsidR="007215A0" w:rsidRDefault="007215A0" w:rsidP="007215A0">
            <w:pPr>
              <w:rPr>
                <w:sz w:val="20"/>
              </w:rPr>
            </w:pPr>
            <w:r>
              <w:rPr>
                <w:sz w:val="20"/>
              </w:rPr>
              <w:t>Megrendelés kelte:</w:t>
            </w:r>
          </w:p>
          <w:p w14:paraId="449BA4F2" w14:textId="77777777" w:rsidR="007215A0" w:rsidRDefault="007215A0" w:rsidP="007215A0"/>
          <w:p w14:paraId="2213B3DA" w14:textId="77777777" w:rsidR="007215A0" w:rsidRPr="004F49A5" w:rsidRDefault="007215A0" w:rsidP="007215A0">
            <w:pPr>
              <w:rPr>
                <w:b/>
                <w:sz w:val="40"/>
              </w:rPr>
            </w:pPr>
          </w:p>
        </w:tc>
        <w:tc>
          <w:tcPr>
            <w:tcW w:w="2303" w:type="dxa"/>
          </w:tcPr>
          <w:p w14:paraId="68E78729" w14:textId="77777777" w:rsidR="007215A0" w:rsidRPr="00F34DEA" w:rsidRDefault="007215A0" w:rsidP="007215A0">
            <w:pPr>
              <w:rPr>
                <w:b/>
                <w:sz w:val="28"/>
                <w:szCs w:val="28"/>
              </w:rPr>
            </w:pPr>
          </w:p>
          <w:p w14:paraId="15392F5A" w14:textId="77777777" w:rsidR="007215A0" w:rsidRPr="00F34DEA" w:rsidRDefault="007215A0" w:rsidP="007215A0">
            <w:pPr>
              <w:jc w:val="center"/>
              <w:rPr>
                <w:b/>
                <w:sz w:val="28"/>
                <w:szCs w:val="28"/>
              </w:rPr>
            </w:pPr>
          </w:p>
          <w:p w14:paraId="4DDA420C" w14:textId="77777777" w:rsidR="007215A0" w:rsidRPr="00F34DEA" w:rsidRDefault="007215A0" w:rsidP="007215A0">
            <w:pPr>
              <w:jc w:val="center"/>
              <w:rPr>
                <w:sz w:val="20"/>
                <w:szCs w:val="20"/>
              </w:rPr>
            </w:pPr>
            <w:r w:rsidRPr="00F34DEA">
              <w:rPr>
                <w:b/>
                <w:sz w:val="20"/>
                <w:szCs w:val="20"/>
              </w:rPr>
              <w:t>szervezeti egység vezető</w:t>
            </w:r>
          </w:p>
        </w:tc>
      </w:tr>
      <w:tr w:rsidR="007215A0" w14:paraId="5C5C1539" w14:textId="77777777">
        <w:trPr>
          <w:trHeight w:val="279"/>
        </w:trPr>
        <w:tc>
          <w:tcPr>
            <w:tcW w:w="4605" w:type="dxa"/>
            <w:gridSpan w:val="3"/>
            <w:shd w:val="clear" w:color="auto" w:fill="E0E0E0"/>
          </w:tcPr>
          <w:p w14:paraId="1D7E9210" w14:textId="1BA21370" w:rsidR="007215A0" w:rsidRDefault="004A7DE8" w:rsidP="007215A0">
            <w:pPr>
              <w:rPr>
                <w:sz w:val="20"/>
              </w:rPr>
            </w:pPr>
            <w:r>
              <w:rPr>
                <w:sz w:val="20"/>
              </w:rPr>
              <w:t>OMI</w:t>
            </w:r>
            <w:bookmarkStart w:id="0" w:name="_GoBack"/>
            <w:bookmarkEnd w:id="0"/>
            <w:r w:rsidR="007215A0">
              <w:rPr>
                <w:sz w:val="20"/>
              </w:rPr>
              <w:t xml:space="preserve"> iktatószáma:</w:t>
            </w:r>
          </w:p>
          <w:p w14:paraId="1BB6386C" w14:textId="77777777" w:rsidR="007215A0" w:rsidRDefault="007215A0" w:rsidP="007215A0">
            <w:r>
              <w:t xml:space="preserve">                                     .....................................</w:t>
            </w:r>
          </w:p>
        </w:tc>
        <w:tc>
          <w:tcPr>
            <w:tcW w:w="4605" w:type="dxa"/>
            <w:gridSpan w:val="2"/>
          </w:tcPr>
          <w:p w14:paraId="389F3B16" w14:textId="77777777" w:rsidR="007215A0" w:rsidRDefault="007215A0" w:rsidP="007215A0">
            <w:pPr>
              <w:rPr>
                <w:sz w:val="20"/>
              </w:rPr>
            </w:pPr>
            <w:r>
              <w:rPr>
                <w:sz w:val="20"/>
              </w:rPr>
              <w:t>Megrendelő iktatószáma:</w:t>
            </w:r>
          </w:p>
          <w:p w14:paraId="4FAA8924" w14:textId="77777777" w:rsidR="007215A0" w:rsidRDefault="007215A0" w:rsidP="007215A0">
            <w:pPr>
              <w:rPr>
                <w:sz w:val="20"/>
              </w:rPr>
            </w:pPr>
            <w:r>
              <w:t xml:space="preserve">        </w:t>
            </w:r>
          </w:p>
        </w:tc>
      </w:tr>
      <w:tr w:rsidR="007215A0" w14:paraId="1A6C88F4" w14:textId="77777777">
        <w:trPr>
          <w:trHeight w:val="277"/>
        </w:trPr>
        <w:tc>
          <w:tcPr>
            <w:tcW w:w="4605" w:type="dxa"/>
            <w:gridSpan w:val="3"/>
            <w:shd w:val="clear" w:color="auto" w:fill="E0E0E0"/>
          </w:tcPr>
          <w:p w14:paraId="53A7222B" w14:textId="2EA0F4B2" w:rsidR="007215A0" w:rsidRDefault="004A7DE8" w:rsidP="007215A0">
            <w:pPr>
              <w:rPr>
                <w:sz w:val="20"/>
              </w:rPr>
            </w:pPr>
            <w:r>
              <w:rPr>
                <w:sz w:val="20"/>
              </w:rPr>
              <w:t>OMI</w:t>
            </w:r>
            <w:r w:rsidR="007215A0">
              <w:rPr>
                <w:sz w:val="20"/>
              </w:rPr>
              <w:t xml:space="preserve"> témafelelőse:</w:t>
            </w:r>
          </w:p>
          <w:p w14:paraId="4DD6AC21" w14:textId="77777777" w:rsidR="007215A0" w:rsidRDefault="007215A0" w:rsidP="007215A0">
            <w:r>
              <w:t xml:space="preserve">                                     .....................................</w:t>
            </w:r>
          </w:p>
        </w:tc>
        <w:tc>
          <w:tcPr>
            <w:tcW w:w="4605" w:type="dxa"/>
            <w:gridSpan w:val="2"/>
            <w:tcBorders>
              <w:bottom w:val="single" w:sz="12" w:space="0" w:color="auto"/>
            </w:tcBorders>
          </w:tcPr>
          <w:p w14:paraId="3F964608" w14:textId="77777777" w:rsidR="007215A0" w:rsidRPr="00F34DEA" w:rsidRDefault="007215A0" w:rsidP="007215A0">
            <w:r>
              <w:rPr>
                <w:sz w:val="20"/>
              </w:rPr>
              <w:t>Megrendelő témafelelőse:</w:t>
            </w:r>
          </w:p>
          <w:p w14:paraId="030964CC" w14:textId="77777777" w:rsidR="007215A0" w:rsidRPr="004F49A5" w:rsidRDefault="007215A0" w:rsidP="007215A0">
            <w:pPr>
              <w:rPr>
                <w:b/>
                <w:sz w:val="20"/>
              </w:rPr>
            </w:pPr>
            <w:r w:rsidRPr="00F34DEA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</w:p>
        </w:tc>
      </w:tr>
      <w:tr w:rsidR="006548F0" w14:paraId="24AD7DF4" w14:textId="77777777" w:rsidTr="006C2945">
        <w:trPr>
          <w:cantSplit/>
          <w:trHeight w:val="277"/>
        </w:trPr>
        <w:tc>
          <w:tcPr>
            <w:tcW w:w="2302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14:paraId="50CEBDE0" w14:textId="77777777" w:rsidR="006548F0" w:rsidRDefault="006548F0" w:rsidP="007215A0">
            <w:r>
              <w:rPr>
                <w:sz w:val="20"/>
              </w:rPr>
              <w:t>Megrendelés kiadva</w:t>
            </w:r>
            <w:r>
              <w:t>:</w:t>
            </w:r>
          </w:p>
          <w:p w14:paraId="265724ED" w14:textId="77777777" w:rsidR="006548F0" w:rsidRDefault="006548F0" w:rsidP="007215A0">
            <w:pPr>
              <w:jc w:val="center"/>
            </w:pPr>
            <w:r>
              <w:rPr>
                <w:sz w:val="40"/>
              </w:rPr>
              <w:sym w:font="Marlett" w:char="F020"/>
            </w:r>
            <w:r>
              <w:rPr>
                <w:sz w:val="40"/>
              </w:rPr>
              <w:sym w:font="Marlett" w:char="F020"/>
            </w:r>
            <w:r>
              <w:rPr>
                <w:sz w:val="40"/>
              </w:rPr>
              <w:sym w:font="Marlett" w:char="F020"/>
            </w:r>
            <w:r>
              <w:rPr>
                <w:sz w:val="40"/>
              </w:rPr>
              <w:sym w:font="Marlett" w:char="F020"/>
            </w:r>
            <w:r>
              <w:t>.</w:t>
            </w:r>
            <w:r>
              <w:rPr>
                <w:sz w:val="40"/>
              </w:rPr>
              <w:sym w:font="Marlett" w:char="F020"/>
            </w:r>
            <w:r>
              <w:rPr>
                <w:sz w:val="40"/>
              </w:rPr>
              <w:sym w:font="Marlett" w:char="F020"/>
            </w:r>
            <w:r>
              <w:t>.</w:t>
            </w:r>
            <w:r>
              <w:rPr>
                <w:sz w:val="40"/>
              </w:rPr>
              <w:sym w:font="Marlett" w:char="F020"/>
            </w:r>
            <w:r>
              <w:rPr>
                <w:sz w:val="40"/>
              </w:rPr>
              <w:sym w:font="Marlett" w:char="F020"/>
            </w:r>
          </w:p>
        </w:tc>
        <w:tc>
          <w:tcPr>
            <w:tcW w:w="2303" w:type="dxa"/>
            <w:tcBorders>
              <w:bottom w:val="single" w:sz="12" w:space="0" w:color="auto"/>
            </w:tcBorders>
            <w:shd w:val="pct15" w:color="auto" w:fill="auto"/>
          </w:tcPr>
          <w:p w14:paraId="783056CF" w14:textId="77777777" w:rsidR="006548F0" w:rsidRDefault="006548F0" w:rsidP="007215A0">
            <w:r>
              <w:rPr>
                <w:sz w:val="20"/>
              </w:rPr>
              <w:t>Teljesítési határidő</w:t>
            </w:r>
            <w:r>
              <w:t>:</w:t>
            </w:r>
          </w:p>
          <w:p w14:paraId="717F44AC" w14:textId="77777777" w:rsidR="006548F0" w:rsidRDefault="006548F0" w:rsidP="007215A0">
            <w:pPr>
              <w:jc w:val="center"/>
            </w:pPr>
            <w:r>
              <w:rPr>
                <w:sz w:val="40"/>
              </w:rPr>
              <w:sym w:font="Marlett" w:char="F020"/>
            </w:r>
            <w:r>
              <w:rPr>
                <w:sz w:val="40"/>
              </w:rPr>
              <w:sym w:font="Marlett" w:char="F020"/>
            </w:r>
            <w:r>
              <w:rPr>
                <w:sz w:val="40"/>
              </w:rPr>
              <w:sym w:font="Marlett" w:char="F020"/>
            </w:r>
            <w:r>
              <w:rPr>
                <w:sz w:val="40"/>
              </w:rPr>
              <w:sym w:font="Marlett" w:char="F020"/>
            </w:r>
            <w:r>
              <w:t>.</w:t>
            </w:r>
            <w:r>
              <w:rPr>
                <w:sz w:val="40"/>
              </w:rPr>
              <w:sym w:font="Marlett" w:char="F020"/>
            </w:r>
            <w:r>
              <w:rPr>
                <w:sz w:val="40"/>
              </w:rPr>
              <w:sym w:font="Marlett" w:char="F020"/>
            </w:r>
            <w:r>
              <w:t>.</w:t>
            </w:r>
            <w:r>
              <w:rPr>
                <w:sz w:val="40"/>
              </w:rPr>
              <w:sym w:font="Marlett" w:char="F020"/>
            </w:r>
            <w:r>
              <w:rPr>
                <w:sz w:val="40"/>
              </w:rPr>
              <w:sym w:font="Marlett" w:char="F020"/>
            </w:r>
          </w:p>
        </w:tc>
        <w:tc>
          <w:tcPr>
            <w:tcW w:w="4605" w:type="dxa"/>
            <w:gridSpan w:val="2"/>
            <w:vMerge w:val="restart"/>
            <w:shd w:val="clear" w:color="auto" w:fill="E0E0E0"/>
          </w:tcPr>
          <w:p w14:paraId="3A7A75E4" w14:textId="77777777" w:rsidR="00BA2E5D" w:rsidRDefault="00BA2E5D" w:rsidP="007215A0">
            <w:pPr>
              <w:rPr>
                <w:sz w:val="20"/>
              </w:rPr>
            </w:pPr>
          </w:p>
          <w:p w14:paraId="07098BF7" w14:textId="77777777" w:rsidR="006548F0" w:rsidRDefault="00BA2E5D" w:rsidP="007215A0">
            <w:r>
              <w:rPr>
                <w:sz w:val="20"/>
              </w:rPr>
              <w:t xml:space="preserve">                          </w:t>
            </w:r>
            <w:r w:rsidR="006548F0">
              <w:rPr>
                <w:sz w:val="20"/>
              </w:rPr>
              <w:t>Megrendelés teljesítve</w:t>
            </w:r>
            <w:r w:rsidR="006548F0">
              <w:t>:</w:t>
            </w:r>
          </w:p>
          <w:p w14:paraId="144B37EF" w14:textId="77777777" w:rsidR="006548F0" w:rsidRDefault="006548F0" w:rsidP="007215A0">
            <w:pPr>
              <w:jc w:val="center"/>
            </w:pPr>
            <w:r>
              <w:rPr>
                <w:sz w:val="40"/>
              </w:rPr>
              <w:sym w:font="Marlett" w:char="F020"/>
            </w:r>
            <w:r>
              <w:rPr>
                <w:sz w:val="40"/>
              </w:rPr>
              <w:sym w:font="Marlett" w:char="F020"/>
            </w:r>
            <w:r>
              <w:rPr>
                <w:sz w:val="40"/>
              </w:rPr>
              <w:sym w:font="Marlett" w:char="F020"/>
            </w:r>
            <w:r>
              <w:rPr>
                <w:sz w:val="40"/>
              </w:rPr>
              <w:sym w:font="Marlett" w:char="F020"/>
            </w:r>
            <w:r>
              <w:t>.</w:t>
            </w:r>
            <w:r>
              <w:rPr>
                <w:sz w:val="40"/>
              </w:rPr>
              <w:sym w:font="Marlett" w:char="F020"/>
            </w:r>
            <w:r>
              <w:rPr>
                <w:sz w:val="40"/>
              </w:rPr>
              <w:sym w:font="Marlett" w:char="F020"/>
            </w:r>
            <w:r>
              <w:t>.</w:t>
            </w:r>
            <w:r>
              <w:rPr>
                <w:sz w:val="40"/>
              </w:rPr>
              <w:sym w:font="Marlett" w:char="F020"/>
            </w:r>
            <w:r>
              <w:rPr>
                <w:sz w:val="40"/>
              </w:rPr>
              <w:sym w:font="Marlett" w:char="F020"/>
            </w:r>
          </w:p>
        </w:tc>
      </w:tr>
      <w:tr w:rsidR="006548F0" w14:paraId="4E0F523A" w14:textId="77777777" w:rsidTr="006C2945">
        <w:trPr>
          <w:cantSplit/>
        </w:trPr>
        <w:tc>
          <w:tcPr>
            <w:tcW w:w="2302" w:type="dxa"/>
            <w:gridSpan w:val="2"/>
            <w:tcBorders>
              <w:right w:val="nil"/>
            </w:tcBorders>
            <w:shd w:val="clear" w:color="auto" w:fill="E0E0E0"/>
          </w:tcPr>
          <w:p w14:paraId="2EC5C0F9" w14:textId="77777777" w:rsidR="006548F0" w:rsidRDefault="006548F0" w:rsidP="007215A0">
            <w:pPr>
              <w:rPr>
                <w:sz w:val="36"/>
              </w:rPr>
            </w:pPr>
          </w:p>
          <w:p w14:paraId="7388E74C" w14:textId="77777777" w:rsidR="006548F0" w:rsidRDefault="006548F0" w:rsidP="007215A0">
            <w:r>
              <w:t>....................................</w:t>
            </w:r>
          </w:p>
          <w:p w14:paraId="661E3C74" w14:textId="1DDCB240" w:rsidR="006548F0" w:rsidRDefault="004A7DE8" w:rsidP="007215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OMI</w:t>
            </w:r>
            <w:r w:rsidR="006548F0">
              <w:rPr>
                <w:sz w:val="20"/>
              </w:rPr>
              <w:t xml:space="preserve"> témafelelőse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E0E0E0"/>
          </w:tcPr>
          <w:p w14:paraId="31021312" w14:textId="77777777" w:rsidR="006548F0" w:rsidRDefault="006548F0" w:rsidP="007215A0">
            <w:pPr>
              <w:rPr>
                <w:sz w:val="36"/>
              </w:rPr>
            </w:pPr>
          </w:p>
          <w:p w14:paraId="37A266B7" w14:textId="77777777" w:rsidR="006548F0" w:rsidRDefault="006548F0" w:rsidP="007215A0">
            <w:r>
              <w:t>....................................</w:t>
            </w:r>
          </w:p>
          <w:p w14:paraId="6C4B57C4" w14:textId="77777777" w:rsidR="006548F0" w:rsidRDefault="006548F0" w:rsidP="007215A0">
            <w:pPr>
              <w:jc w:val="center"/>
            </w:pPr>
            <w:r>
              <w:rPr>
                <w:sz w:val="20"/>
              </w:rPr>
              <w:t>igazgató</w:t>
            </w:r>
          </w:p>
        </w:tc>
        <w:tc>
          <w:tcPr>
            <w:tcW w:w="4605" w:type="dxa"/>
            <w:gridSpan w:val="2"/>
            <w:vMerge/>
            <w:shd w:val="clear" w:color="auto" w:fill="E0E0E0"/>
          </w:tcPr>
          <w:p w14:paraId="2172D984" w14:textId="77777777" w:rsidR="006548F0" w:rsidRDefault="006548F0" w:rsidP="007215A0">
            <w:pPr>
              <w:jc w:val="center"/>
              <w:rPr>
                <w:sz w:val="20"/>
              </w:rPr>
            </w:pPr>
          </w:p>
        </w:tc>
      </w:tr>
      <w:tr w:rsidR="007215A0" w14:paraId="38056B5C" w14:textId="77777777">
        <w:tc>
          <w:tcPr>
            <w:tcW w:w="9210" w:type="dxa"/>
            <w:gridSpan w:val="5"/>
          </w:tcPr>
          <w:p w14:paraId="3CD25A88" w14:textId="77777777" w:rsidR="007215A0" w:rsidRPr="00F34DEA" w:rsidRDefault="007215A0" w:rsidP="007215A0">
            <w:pPr>
              <w:spacing w:line="360" w:lineRule="auto"/>
              <w:rPr>
                <w:b/>
                <w:sz w:val="20"/>
                <w:u w:val="single"/>
              </w:rPr>
            </w:pPr>
            <w:r w:rsidRPr="00F34DEA">
              <w:rPr>
                <w:b/>
                <w:sz w:val="20"/>
                <w:u w:val="single"/>
              </w:rPr>
              <w:t>Megrendelés megnevezése:</w:t>
            </w:r>
          </w:p>
          <w:p w14:paraId="6CE7D69D" w14:textId="77777777" w:rsidR="007215A0" w:rsidRDefault="007215A0" w:rsidP="007215A0">
            <w:pPr>
              <w:spacing w:line="360" w:lineRule="auto"/>
              <w:rPr>
                <w:b/>
              </w:rPr>
            </w:pPr>
          </w:p>
          <w:p w14:paraId="1521429E" w14:textId="77777777" w:rsidR="007215A0" w:rsidRPr="00F34DEA" w:rsidRDefault="007215A0" w:rsidP="007215A0">
            <w:pPr>
              <w:spacing w:line="360" w:lineRule="auto"/>
              <w:rPr>
                <w:b/>
              </w:rPr>
            </w:pPr>
          </w:p>
        </w:tc>
      </w:tr>
      <w:tr w:rsidR="007215A0" w14:paraId="22048636" w14:textId="77777777">
        <w:tc>
          <w:tcPr>
            <w:tcW w:w="9210" w:type="dxa"/>
            <w:gridSpan w:val="5"/>
            <w:tcBorders>
              <w:bottom w:val="single" w:sz="12" w:space="0" w:color="auto"/>
            </w:tcBorders>
          </w:tcPr>
          <w:p w14:paraId="42F47898" w14:textId="77777777" w:rsidR="007215A0" w:rsidRPr="00F34DEA" w:rsidRDefault="007215A0" w:rsidP="007215A0">
            <w:pPr>
              <w:rPr>
                <w:b/>
                <w:sz w:val="20"/>
                <w:u w:val="single"/>
              </w:rPr>
            </w:pPr>
            <w:r w:rsidRPr="00F34DEA">
              <w:rPr>
                <w:b/>
                <w:sz w:val="20"/>
                <w:u w:val="single"/>
              </w:rPr>
              <w:t>Megrendelés leírása:</w:t>
            </w:r>
          </w:p>
          <w:p w14:paraId="37C346B2" w14:textId="77777777" w:rsidR="007215A0" w:rsidRPr="00F34DEA" w:rsidRDefault="007215A0" w:rsidP="007215A0">
            <w:pPr>
              <w:rPr>
                <w:b/>
              </w:rPr>
            </w:pPr>
          </w:p>
          <w:p w14:paraId="597BEE95" w14:textId="77777777" w:rsidR="007215A0" w:rsidRDefault="007215A0" w:rsidP="007215A0">
            <w:pPr>
              <w:jc w:val="both"/>
            </w:pPr>
          </w:p>
          <w:p w14:paraId="027CB4C2" w14:textId="77777777" w:rsidR="007215A0" w:rsidRDefault="007215A0" w:rsidP="007215A0">
            <w:pPr>
              <w:jc w:val="both"/>
            </w:pPr>
          </w:p>
          <w:p w14:paraId="052F15CD" w14:textId="77777777" w:rsidR="007215A0" w:rsidRDefault="007215A0" w:rsidP="007215A0">
            <w:pPr>
              <w:jc w:val="both"/>
            </w:pPr>
          </w:p>
          <w:p w14:paraId="7A640A1A" w14:textId="77777777" w:rsidR="007215A0" w:rsidRDefault="007215A0" w:rsidP="007215A0">
            <w:pPr>
              <w:jc w:val="both"/>
            </w:pPr>
          </w:p>
          <w:p w14:paraId="6AE473DB" w14:textId="77777777" w:rsidR="007215A0" w:rsidRDefault="007215A0" w:rsidP="007215A0">
            <w:pPr>
              <w:jc w:val="both"/>
            </w:pPr>
          </w:p>
          <w:p w14:paraId="593D832E" w14:textId="77777777" w:rsidR="007215A0" w:rsidRDefault="007215A0" w:rsidP="007215A0">
            <w:pPr>
              <w:jc w:val="both"/>
            </w:pPr>
          </w:p>
          <w:p w14:paraId="27DE67D6" w14:textId="77777777" w:rsidR="007215A0" w:rsidRDefault="007215A0" w:rsidP="007215A0">
            <w:pPr>
              <w:jc w:val="both"/>
            </w:pPr>
          </w:p>
          <w:p w14:paraId="1A423457" w14:textId="77777777" w:rsidR="007215A0" w:rsidRDefault="007215A0" w:rsidP="007215A0">
            <w:pPr>
              <w:jc w:val="both"/>
            </w:pPr>
          </w:p>
          <w:p w14:paraId="78DEBEE6" w14:textId="77777777" w:rsidR="007215A0" w:rsidRDefault="007215A0" w:rsidP="007215A0">
            <w:pPr>
              <w:jc w:val="both"/>
            </w:pPr>
          </w:p>
          <w:p w14:paraId="144E80D5" w14:textId="77777777" w:rsidR="007215A0" w:rsidRDefault="007215A0" w:rsidP="007215A0">
            <w:pPr>
              <w:jc w:val="both"/>
            </w:pPr>
          </w:p>
          <w:p w14:paraId="22B127D9" w14:textId="77777777" w:rsidR="007215A0" w:rsidRDefault="007215A0" w:rsidP="007215A0">
            <w:pPr>
              <w:jc w:val="both"/>
            </w:pPr>
          </w:p>
          <w:p w14:paraId="015279B7" w14:textId="77777777" w:rsidR="007215A0" w:rsidRDefault="007215A0" w:rsidP="007215A0">
            <w:pPr>
              <w:jc w:val="both"/>
            </w:pPr>
          </w:p>
          <w:p w14:paraId="541418B4" w14:textId="77777777" w:rsidR="007215A0" w:rsidRDefault="007215A0" w:rsidP="007215A0">
            <w:pPr>
              <w:jc w:val="both"/>
            </w:pPr>
          </w:p>
        </w:tc>
      </w:tr>
      <w:tr w:rsidR="007215A0" w14:paraId="60741989" w14:textId="77777777">
        <w:tc>
          <w:tcPr>
            <w:tcW w:w="6907" w:type="dxa"/>
            <w:gridSpan w:val="4"/>
            <w:shd w:val="clear" w:color="auto" w:fill="E0E0E0"/>
          </w:tcPr>
          <w:p w14:paraId="229D9C3D" w14:textId="77777777" w:rsidR="007215A0" w:rsidRDefault="007215A0" w:rsidP="007215A0">
            <w:pPr>
              <w:rPr>
                <w:sz w:val="20"/>
              </w:rPr>
            </w:pPr>
            <w:r>
              <w:rPr>
                <w:sz w:val="20"/>
              </w:rPr>
              <w:t>Teljesítés leírása:</w:t>
            </w:r>
          </w:p>
          <w:p w14:paraId="137F82BD" w14:textId="77777777" w:rsidR="007215A0" w:rsidRDefault="007215A0" w:rsidP="007215A0">
            <w:pPr>
              <w:rPr>
                <w:sz w:val="20"/>
              </w:rPr>
            </w:pPr>
          </w:p>
          <w:p w14:paraId="1DC75771" w14:textId="77777777" w:rsidR="007215A0" w:rsidRDefault="007215A0" w:rsidP="007215A0">
            <w:pPr>
              <w:rPr>
                <w:sz w:val="20"/>
              </w:rPr>
            </w:pPr>
          </w:p>
          <w:p w14:paraId="0372482C" w14:textId="77777777" w:rsidR="007215A0" w:rsidRDefault="007215A0" w:rsidP="007215A0">
            <w:pPr>
              <w:rPr>
                <w:sz w:val="20"/>
              </w:rPr>
            </w:pPr>
          </w:p>
          <w:p w14:paraId="5247635A" w14:textId="77777777" w:rsidR="007215A0" w:rsidRDefault="007215A0" w:rsidP="007215A0">
            <w:pPr>
              <w:rPr>
                <w:sz w:val="20"/>
              </w:rPr>
            </w:pPr>
          </w:p>
          <w:p w14:paraId="17BB4359" w14:textId="77777777" w:rsidR="007215A0" w:rsidRDefault="007215A0" w:rsidP="007215A0">
            <w:pPr>
              <w:rPr>
                <w:sz w:val="20"/>
              </w:rPr>
            </w:pPr>
          </w:p>
          <w:p w14:paraId="06136409" w14:textId="77777777" w:rsidR="007215A0" w:rsidRDefault="007215A0" w:rsidP="007215A0">
            <w:pPr>
              <w:rPr>
                <w:sz w:val="20"/>
              </w:rPr>
            </w:pPr>
          </w:p>
          <w:p w14:paraId="30F15150" w14:textId="77777777" w:rsidR="007215A0" w:rsidRDefault="007215A0" w:rsidP="007215A0">
            <w:pPr>
              <w:rPr>
                <w:sz w:val="20"/>
              </w:rPr>
            </w:pPr>
          </w:p>
          <w:p w14:paraId="34C92BB3" w14:textId="77777777" w:rsidR="007215A0" w:rsidRDefault="007215A0" w:rsidP="007215A0">
            <w:pPr>
              <w:rPr>
                <w:sz w:val="20"/>
              </w:rPr>
            </w:pPr>
          </w:p>
          <w:p w14:paraId="249E505D" w14:textId="77777777" w:rsidR="007215A0" w:rsidRDefault="007215A0" w:rsidP="007215A0">
            <w:pPr>
              <w:rPr>
                <w:sz w:val="20"/>
              </w:rPr>
            </w:pPr>
          </w:p>
          <w:p w14:paraId="687DCD8F" w14:textId="77777777" w:rsidR="007215A0" w:rsidRDefault="007215A0" w:rsidP="007215A0">
            <w:pPr>
              <w:rPr>
                <w:sz w:val="20"/>
              </w:rPr>
            </w:pPr>
          </w:p>
          <w:p w14:paraId="3D43D59E" w14:textId="77777777" w:rsidR="007215A0" w:rsidRDefault="007215A0" w:rsidP="007215A0">
            <w:pPr>
              <w:rPr>
                <w:sz w:val="20"/>
              </w:rPr>
            </w:pPr>
          </w:p>
        </w:tc>
        <w:tc>
          <w:tcPr>
            <w:tcW w:w="2303" w:type="dxa"/>
            <w:shd w:val="clear" w:color="auto" w:fill="E0E0E0"/>
          </w:tcPr>
          <w:p w14:paraId="6E66F319" w14:textId="77777777" w:rsidR="007215A0" w:rsidRDefault="007215A0" w:rsidP="007215A0">
            <w:pPr>
              <w:rPr>
                <w:sz w:val="20"/>
              </w:rPr>
            </w:pPr>
            <w:r>
              <w:rPr>
                <w:sz w:val="20"/>
              </w:rPr>
              <w:t>Munkaóra</w:t>
            </w:r>
          </w:p>
          <w:p w14:paraId="7E890B14" w14:textId="77777777" w:rsidR="007215A0" w:rsidRDefault="007215A0" w:rsidP="007215A0">
            <w:pPr>
              <w:rPr>
                <w:sz w:val="20"/>
              </w:rPr>
            </w:pPr>
          </w:p>
          <w:p w14:paraId="6A7AE7FD" w14:textId="77777777" w:rsidR="007215A0" w:rsidRDefault="007215A0" w:rsidP="007215A0">
            <w:pPr>
              <w:rPr>
                <w:sz w:val="20"/>
              </w:rPr>
            </w:pPr>
          </w:p>
          <w:p w14:paraId="0822BA24" w14:textId="77777777" w:rsidR="007215A0" w:rsidRDefault="007215A0" w:rsidP="007215A0">
            <w:pPr>
              <w:rPr>
                <w:sz w:val="20"/>
              </w:rPr>
            </w:pPr>
          </w:p>
          <w:p w14:paraId="374BB9C4" w14:textId="77777777" w:rsidR="007215A0" w:rsidRDefault="007215A0" w:rsidP="007215A0">
            <w:pPr>
              <w:rPr>
                <w:sz w:val="20"/>
              </w:rPr>
            </w:pPr>
          </w:p>
          <w:p w14:paraId="6F226101" w14:textId="77777777" w:rsidR="007215A0" w:rsidRDefault="007215A0" w:rsidP="007215A0">
            <w:pPr>
              <w:rPr>
                <w:sz w:val="20"/>
              </w:rPr>
            </w:pPr>
          </w:p>
          <w:p w14:paraId="14F0442C" w14:textId="77777777" w:rsidR="007215A0" w:rsidRDefault="007215A0" w:rsidP="007215A0">
            <w:pPr>
              <w:rPr>
                <w:sz w:val="20"/>
              </w:rPr>
            </w:pPr>
          </w:p>
        </w:tc>
      </w:tr>
    </w:tbl>
    <w:p w14:paraId="61047688" w14:textId="77777777" w:rsidR="007215A0" w:rsidRPr="0033325A" w:rsidRDefault="007215A0" w:rsidP="0033325A">
      <w:pPr>
        <w:jc w:val="both"/>
      </w:pPr>
    </w:p>
    <w:sectPr w:rsidR="007215A0" w:rsidRPr="0033325A" w:rsidSect="007215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72"/>
    <w:rsid w:val="0003100B"/>
    <w:rsid w:val="000559A1"/>
    <w:rsid w:val="00083097"/>
    <w:rsid w:val="000C0266"/>
    <w:rsid w:val="001B772D"/>
    <w:rsid w:val="001C4EBD"/>
    <w:rsid w:val="0032568F"/>
    <w:rsid w:val="0033325A"/>
    <w:rsid w:val="00397131"/>
    <w:rsid w:val="004A7DE8"/>
    <w:rsid w:val="0054120E"/>
    <w:rsid w:val="006548F0"/>
    <w:rsid w:val="006E7B0A"/>
    <w:rsid w:val="00710793"/>
    <w:rsid w:val="007215A0"/>
    <w:rsid w:val="00923272"/>
    <w:rsid w:val="0099512C"/>
    <w:rsid w:val="00A21356"/>
    <w:rsid w:val="00B50084"/>
    <w:rsid w:val="00BA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46F77"/>
  <w15:docId w15:val="{B84CC8C0-3BCB-488A-A107-1B8C98C8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7215A0"/>
    <w:pPr>
      <w:keepNext/>
      <w:spacing w:line="360" w:lineRule="auto"/>
      <w:jc w:val="center"/>
      <w:outlineLvl w:val="0"/>
    </w:pPr>
    <w:rPr>
      <w:b/>
      <w:bCs/>
      <w:spacing w:val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Alkalmi teremigénylés folyamatának megváltoztatása</vt:lpstr>
    </vt:vector>
  </TitlesOfParts>
  <Company>Me Uszk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Alkalmi teremigénylés folyamatának megváltoztatása</dc:title>
  <dc:creator>Toth Lajos</dc:creator>
  <cp:lastModifiedBy>User</cp:lastModifiedBy>
  <cp:revision>2</cp:revision>
  <dcterms:created xsi:type="dcterms:W3CDTF">2021-10-29T09:26:00Z</dcterms:created>
  <dcterms:modified xsi:type="dcterms:W3CDTF">2021-10-29T09:26:00Z</dcterms:modified>
</cp:coreProperties>
</file>