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31" w:rsidRDefault="00C11131">
      <w:pPr>
        <w:sectPr w:rsidR="00C11131" w:rsidSect="00FB2CEB">
          <w:headerReference w:type="even" r:id="rId6"/>
          <w:headerReference w:type="default" r:id="rId7"/>
          <w:headerReference w:type="first" r:id="rId8"/>
          <w:footerReference w:type="first" r:id="rId9"/>
          <w:type w:val="continuous"/>
          <w:pgSz w:w="11900" w:h="16840"/>
          <w:pgMar w:top="1418" w:right="1134" w:bottom="1418" w:left="1758" w:header="850" w:footer="709" w:gutter="0"/>
          <w:cols w:space="708"/>
          <w:titlePg/>
          <w:docGrid w:linePitch="360"/>
        </w:sectPr>
      </w:pP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lang w:val="hu-HU"/>
        </w:rPr>
      </w:pPr>
      <w:r w:rsidRPr="006C3831">
        <w:rPr>
          <w:rFonts w:ascii="Cambria" w:hAnsi="Cambria"/>
          <w:lang w:val="hu-HU"/>
        </w:rPr>
        <w:lastRenderedPageBreak/>
        <w:t>Tisztelettel meghívjuk Önt és érdeklődő Munkatársait</w:t>
      </w: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lang w:val="hu-HU"/>
        </w:rPr>
      </w:pPr>
    </w:p>
    <w:p w:rsidR="005D2634" w:rsidRDefault="005D2634" w:rsidP="005D2634">
      <w:pPr>
        <w:ind w:left="-284" w:firstLine="284"/>
        <w:jc w:val="center"/>
        <w:rPr>
          <w:rFonts w:ascii="Cambria" w:hAnsi="Cambria"/>
          <w:lang w:val="hu-HU"/>
        </w:rPr>
      </w:pPr>
      <w:proofErr w:type="gramStart"/>
      <w:r w:rsidRPr="006C3831">
        <w:rPr>
          <w:rFonts w:ascii="Cambria" w:hAnsi="Cambria"/>
          <w:lang w:val="hu-HU"/>
        </w:rPr>
        <w:t>a</w:t>
      </w:r>
      <w:proofErr w:type="gramEnd"/>
      <w:r w:rsidRPr="006C3831">
        <w:rPr>
          <w:rFonts w:ascii="Cambria" w:hAnsi="Cambria"/>
          <w:lang w:val="hu-HU"/>
        </w:rPr>
        <w:t xml:space="preserve"> Miskolci Egyetem </w:t>
      </w:r>
      <w:r w:rsidR="006F62F4">
        <w:rPr>
          <w:rFonts w:ascii="Cambria" w:hAnsi="Cambria"/>
          <w:lang w:val="hu-HU"/>
        </w:rPr>
        <w:t xml:space="preserve">Állam- és Jogtudományi Kara, </w:t>
      </w:r>
      <w:r w:rsidRPr="006C3831">
        <w:rPr>
          <w:rFonts w:ascii="Cambria" w:hAnsi="Cambria"/>
          <w:lang w:val="hu-HU"/>
        </w:rPr>
        <w:t>Alternatív Konfliktuskezelési és Vitarendezési Interdiszcip</w:t>
      </w:r>
      <w:r>
        <w:rPr>
          <w:rFonts w:ascii="Cambria" w:hAnsi="Cambria"/>
          <w:lang w:val="hu-HU"/>
        </w:rPr>
        <w:t xml:space="preserve">lináris Kutatóközpontja (AKIK), a Magyar Tudományos Akadémia Alternatív </w:t>
      </w:r>
      <w:r w:rsidRPr="006C3831">
        <w:rPr>
          <w:rFonts w:ascii="Cambria" w:hAnsi="Cambria"/>
          <w:lang w:val="hu-HU"/>
        </w:rPr>
        <w:t xml:space="preserve">Konfliktuskezelési és Vitarendezési </w:t>
      </w:r>
      <w:r>
        <w:rPr>
          <w:rFonts w:ascii="Cambria" w:hAnsi="Cambria"/>
          <w:lang w:val="hu-HU"/>
        </w:rPr>
        <w:t>Munkabizottsága</w:t>
      </w:r>
      <w:r w:rsidR="007E75EB">
        <w:rPr>
          <w:rFonts w:ascii="Cambria" w:hAnsi="Cambria"/>
          <w:lang w:val="hu-HU"/>
        </w:rPr>
        <w:t>,</w:t>
      </w:r>
      <w:r>
        <w:rPr>
          <w:rFonts w:ascii="Cambria" w:hAnsi="Cambria"/>
          <w:lang w:val="hu-HU"/>
        </w:rPr>
        <w:t xml:space="preserve"> </w:t>
      </w:r>
      <w:r w:rsidRPr="006C3831">
        <w:rPr>
          <w:rFonts w:ascii="Cambria" w:hAnsi="Cambria"/>
          <w:lang w:val="hu-HU"/>
        </w:rPr>
        <w:t xml:space="preserve">valamint a </w:t>
      </w:r>
      <w:proofErr w:type="spellStart"/>
      <w:r w:rsidRPr="006C3831">
        <w:rPr>
          <w:rFonts w:ascii="Cambria" w:hAnsi="Cambria"/>
          <w:lang w:val="hu-HU"/>
        </w:rPr>
        <w:t>Steinbeis</w:t>
      </w:r>
      <w:proofErr w:type="spellEnd"/>
      <w:r w:rsidR="00C42C5E">
        <w:rPr>
          <w:rFonts w:ascii="Cambria" w:hAnsi="Cambria"/>
          <w:lang w:val="hu-HU"/>
        </w:rPr>
        <w:t xml:space="preserve"> </w:t>
      </w:r>
      <w:proofErr w:type="spellStart"/>
      <w:r w:rsidR="00C42C5E">
        <w:rPr>
          <w:rFonts w:ascii="Cambria" w:hAnsi="Cambria"/>
          <w:lang w:val="hu-HU"/>
        </w:rPr>
        <w:t>Beratungszentrum</w:t>
      </w:r>
      <w:proofErr w:type="spellEnd"/>
      <w:r w:rsidR="00C42C5E">
        <w:rPr>
          <w:rFonts w:ascii="Cambria" w:hAnsi="Cambria"/>
          <w:lang w:val="hu-HU"/>
        </w:rPr>
        <w:t xml:space="preserve"> </w:t>
      </w:r>
      <w:proofErr w:type="spellStart"/>
      <w:r w:rsidR="00C42C5E">
        <w:rPr>
          <w:rFonts w:ascii="Cambria" w:hAnsi="Cambria"/>
          <w:lang w:val="hu-HU"/>
        </w:rPr>
        <w:t>Wirtschaftsmediation</w:t>
      </w:r>
      <w:proofErr w:type="spellEnd"/>
      <w:r w:rsidR="00C42C5E">
        <w:rPr>
          <w:rFonts w:ascii="Cambria" w:hAnsi="Cambria"/>
          <w:lang w:val="hu-HU"/>
        </w:rPr>
        <w:t xml:space="preserve"> </w:t>
      </w:r>
      <w:r w:rsidRPr="006C3831">
        <w:rPr>
          <w:rFonts w:ascii="Cambria" w:hAnsi="Cambria"/>
          <w:lang w:val="hu-HU"/>
        </w:rPr>
        <w:t xml:space="preserve">szervezet által megrendezésre kerülő </w:t>
      </w: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b/>
          <w:sz w:val="26"/>
          <w:szCs w:val="26"/>
          <w:lang w:val="hu-HU"/>
        </w:rPr>
      </w:pPr>
    </w:p>
    <w:p w:rsidR="007E75EB" w:rsidRDefault="005D2634" w:rsidP="005D2634">
      <w:pPr>
        <w:ind w:left="-284" w:firstLine="284"/>
        <w:jc w:val="center"/>
        <w:rPr>
          <w:rFonts w:ascii="Cambria" w:hAnsi="Cambria"/>
          <w:b/>
          <w:smallCaps/>
          <w:sz w:val="36"/>
          <w:szCs w:val="36"/>
          <w:lang w:val="hu-HU"/>
        </w:rPr>
      </w:pPr>
      <w:r>
        <w:rPr>
          <w:rFonts w:ascii="Cambria" w:hAnsi="Cambria"/>
          <w:b/>
          <w:smallCaps/>
          <w:sz w:val="30"/>
          <w:szCs w:val="30"/>
          <w:lang w:val="hu-HU"/>
        </w:rPr>
        <w:t>„</w:t>
      </w:r>
      <w:r w:rsidRPr="00937856">
        <w:rPr>
          <w:rFonts w:ascii="Cambria" w:hAnsi="Cambria"/>
          <w:b/>
          <w:smallCaps/>
          <w:sz w:val="36"/>
          <w:szCs w:val="36"/>
          <w:lang w:val="hu-HU"/>
        </w:rPr>
        <w:t xml:space="preserve">Aktualitások és számvetések az alternatív </w:t>
      </w:r>
      <w:proofErr w:type="gramStart"/>
      <w:r w:rsidRPr="00937856">
        <w:rPr>
          <w:rFonts w:ascii="Cambria" w:hAnsi="Cambria"/>
          <w:b/>
          <w:smallCaps/>
          <w:sz w:val="36"/>
          <w:szCs w:val="36"/>
          <w:lang w:val="hu-HU"/>
        </w:rPr>
        <w:t>vitarendezések</w:t>
      </w:r>
      <w:proofErr w:type="gramEnd"/>
      <w:r w:rsidRPr="00937856">
        <w:rPr>
          <w:rFonts w:ascii="Cambria" w:hAnsi="Cambria"/>
          <w:b/>
          <w:smallCaps/>
          <w:sz w:val="36"/>
          <w:szCs w:val="36"/>
          <w:lang w:val="hu-HU"/>
        </w:rPr>
        <w:t xml:space="preserve"> területén” </w:t>
      </w:r>
    </w:p>
    <w:p w:rsidR="005D2634" w:rsidRPr="007E75EB" w:rsidRDefault="007E75EB" w:rsidP="007E75EB">
      <w:pPr>
        <w:ind w:left="-284" w:firstLine="284"/>
        <w:jc w:val="center"/>
        <w:rPr>
          <w:rFonts w:ascii="Cambria" w:hAnsi="Cambria"/>
          <w:b/>
          <w:smallCaps/>
          <w:sz w:val="36"/>
          <w:szCs w:val="36"/>
          <w:lang w:val="hu-HU"/>
        </w:rPr>
      </w:pPr>
      <w:proofErr w:type="gramStart"/>
      <w:r w:rsidRPr="007E75EB">
        <w:rPr>
          <w:rFonts w:ascii="Cambria" w:hAnsi="Cambria"/>
          <w:smallCaps/>
          <w:sz w:val="36"/>
          <w:szCs w:val="36"/>
          <w:lang w:val="hu-HU"/>
        </w:rPr>
        <w:t>című</w:t>
      </w:r>
      <w:proofErr w:type="gramEnd"/>
      <w:r>
        <w:rPr>
          <w:rFonts w:ascii="Cambria" w:hAnsi="Cambria"/>
          <w:b/>
          <w:smallCaps/>
          <w:sz w:val="36"/>
          <w:szCs w:val="36"/>
          <w:lang w:val="hu-HU"/>
        </w:rPr>
        <w:t xml:space="preserve"> </w:t>
      </w:r>
      <w:r w:rsidR="005D2634" w:rsidRPr="00937856">
        <w:rPr>
          <w:rFonts w:ascii="Cambria" w:hAnsi="Cambria"/>
          <w:smallCaps/>
          <w:sz w:val="36"/>
          <w:szCs w:val="36"/>
          <w:lang w:val="hu-HU"/>
        </w:rPr>
        <w:t>nemzetközi konferenciára</w:t>
      </w:r>
    </w:p>
    <w:p w:rsidR="005D2634" w:rsidRDefault="005D2634" w:rsidP="005D2634">
      <w:pPr>
        <w:ind w:left="-284" w:firstLine="284"/>
        <w:jc w:val="center"/>
        <w:rPr>
          <w:rFonts w:ascii="Cambria" w:hAnsi="Cambria"/>
          <w:b/>
          <w:smallCaps/>
          <w:sz w:val="30"/>
          <w:szCs w:val="30"/>
          <w:lang w:val="hu-HU"/>
        </w:rPr>
      </w:pP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b/>
          <w:smallCaps/>
          <w:sz w:val="30"/>
          <w:szCs w:val="30"/>
          <w:lang w:val="hu-HU"/>
        </w:rPr>
      </w:pPr>
      <w:r>
        <w:rPr>
          <w:rFonts w:ascii="Cambria" w:hAnsi="Cambria"/>
          <w:b/>
          <w:smallCaps/>
          <w:sz w:val="30"/>
          <w:szCs w:val="30"/>
          <w:lang w:val="hu-HU"/>
        </w:rPr>
        <w:t>Időpont</w:t>
      </w:r>
      <w:r w:rsidRPr="006C3831">
        <w:rPr>
          <w:rFonts w:ascii="Cambria" w:hAnsi="Cambria"/>
          <w:b/>
          <w:smallCaps/>
          <w:sz w:val="30"/>
          <w:szCs w:val="30"/>
          <w:lang w:val="hu-HU"/>
        </w:rPr>
        <w:t>:</w:t>
      </w:r>
      <w:r>
        <w:rPr>
          <w:rFonts w:ascii="Cambria" w:hAnsi="Cambria"/>
          <w:b/>
          <w:smallCaps/>
          <w:sz w:val="30"/>
          <w:szCs w:val="30"/>
          <w:lang w:val="hu-HU"/>
        </w:rPr>
        <w:t xml:space="preserve"> 2017</w:t>
      </w:r>
      <w:r w:rsidRPr="006C3831">
        <w:rPr>
          <w:rFonts w:ascii="Cambria" w:hAnsi="Cambria"/>
          <w:b/>
          <w:smallCaps/>
          <w:sz w:val="30"/>
          <w:szCs w:val="30"/>
          <w:lang w:val="hu-HU"/>
        </w:rPr>
        <w:t xml:space="preserve">. </w:t>
      </w:r>
      <w:r>
        <w:rPr>
          <w:rFonts w:ascii="Cambria" w:hAnsi="Cambria"/>
          <w:b/>
          <w:smallCaps/>
          <w:sz w:val="30"/>
          <w:szCs w:val="30"/>
          <w:lang w:val="hu-HU"/>
        </w:rPr>
        <w:t>november 7</w:t>
      </w:r>
      <w:r w:rsidRPr="006C3831">
        <w:rPr>
          <w:rFonts w:ascii="Cambria" w:hAnsi="Cambria"/>
          <w:b/>
          <w:smallCaps/>
          <w:sz w:val="30"/>
          <w:szCs w:val="30"/>
          <w:lang w:val="hu-HU"/>
        </w:rPr>
        <w:t>.</w:t>
      </w:r>
      <w:r>
        <w:rPr>
          <w:rFonts w:ascii="Cambria" w:hAnsi="Cambria"/>
          <w:b/>
          <w:smallCaps/>
          <w:sz w:val="30"/>
          <w:szCs w:val="30"/>
          <w:lang w:val="hu-HU"/>
        </w:rPr>
        <w:t xml:space="preserve"> (kedd) 10</w:t>
      </w:r>
      <w:r w:rsidRPr="006C3831">
        <w:rPr>
          <w:rFonts w:ascii="Cambria" w:hAnsi="Cambria"/>
          <w:b/>
          <w:smallCaps/>
          <w:sz w:val="30"/>
          <w:szCs w:val="30"/>
          <w:lang w:val="hu-HU"/>
        </w:rPr>
        <w:t xml:space="preserve"> óra</w:t>
      </w: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b/>
          <w:smallCaps/>
          <w:sz w:val="30"/>
          <w:szCs w:val="30"/>
          <w:lang w:val="hu-HU"/>
        </w:rPr>
      </w:pPr>
    </w:p>
    <w:p w:rsidR="005D2634" w:rsidRPr="007E75EB" w:rsidRDefault="005D2634" w:rsidP="007E75EB">
      <w:pPr>
        <w:jc w:val="center"/>
        <w:rPr>
          <w:rFonts w:ascii="Cambria" w:hAnsi="Cambria"/>
          <w:b/>
          <w:sz w:val="25"/>
          <w:szCs w:val="25"/>
          <w:lang w:val="hu-HU"/>
        </w:rPr>
      </w:pPr>
      <w:r w:rsidRPr="007E75EB">
        <w:rPr>
          <w:rFonts w:ascii="Cambria" w:hAnsi="Cambria"/>
          <w:b/>
          <w:sz w:val="25"/>
          <w:szCs w:val="25"/>
          <w:lang w:val="hu-HU"/>
        </w:rPr>
        <w:t>Helyszíne</w:t>
      </w:r>
      <w:r w:rsidRPr="007E75EB">
        <w:rPr>
          <w:rFonts w:ascii="Cambria" w:hAnsi="Cambria"/>
          <w:sz w:val="25"/>
          <w:szCs w:val="25"/>
          <w:lang w:val="hu-HU"/>
        </w:rPr>
        <w:t xml:space="preserve">: </w:t>
      </w:r>
      <w:r w:rsidRPr="007E75EB">
        <w:rPr>
          <w:rFonts w:ascii="Cambria" w:hAnsi="Cambria"/>
          <w:b/>
          <w:sz w:val="25"/>
          <w:szCs w:val="25"/>
          <w:lang w:val="hu-HU"/>
        </w:rPr>
        <w:t>Miskolci Egyetem</w:t>
      </w:r>
      <w:r w:rsidR="007E75EB" w:rsidRPr="007E75EB">
        <w:rPr>
          <w:rFonts w:ascii="Cambria" w:hAnsi="Cambria"/>
          <w:b/>
          <w:sz w:val="25"/>
          <w:szCs w:val="25"/>
          <w:lang w:val="hu-HU"/>
        </w:rPr>
        <w:t xml:space="preserve"> (3515 </w:t>
      </w:r>
      <w:proofErr w:type="spellStart"/>
      <w:r w:rsidR="007E75EB" w:rsidRPr="007E75EB">
        <w:rPr>
          <w:rFonts w:ascii="Cambria" w:hAnsi="Cambria"/>
          <w:b/>
          <w:sz w:val="25"/>
          <w:szCs w:val="25"/>
          <w:lang w:val="hu-HU"/>
        </w:rPr>
        <w:t>Miskolc-Egyetemváros</w:t>
      </w:r>
      <w:proofErr w:type="spellEnd"/>
      <w:r w:rsidR="007E75EB" w:rsidRPr="007E75EB">
        <w:rPr>
          <w:rFonts w:ascii="Cambria" w:hAnsi="Cambria"/>
          <w:b/>
          <w:sz w:val="25"/>
          <w:szCs w:val="25"/>
          <w:lang w:val="hu-HU"/>
        </w:rPr>
        <w:t xml:space="preserve">) </w:t>
      </w:r>
      <w:r w:rsidR="00E56FB0" w:rsidRPr="007E75EB">
        <w:rPr>
          <w:rFonts w:ascii="Cambria" w:hAnsi="Cambria"/>
          <w:b/>
          <w:sz w:val="25"/>
          <w:szCs w:val="25"/>
          <w:lang w:val="hu-HU"/>
        </w:rPr>
        <w:t>XVIII</w:t>
      </w:r>
      <w:r w:rsidRPr="007E75EB">
        <w:rPr>
          <w:rFonts w:ascii="Cambria" w:hAnsi="Cambria"/>
          <w:b/>
          <w:sz w:val="25"/>
          <w:szCs w:val="25"/>
          <w:lang w:val="hu-HU"/>
        </w:rPr>
        <w:t xml:space="preserve">. </w:t>
      </w:r>
      <w:proofErr w:type="spellStart"/>
      <w:r w:rsidRPr="007E75EB">
        <w:rPr>
          <w:rFonts w:ascii="Cambria" w:hAnsi="Cambria"/>
          <w:b/>
          <w:sz w:val="25"/>
          <w:szCs w:val="25"/>
          <w:lang w:val="hu-HU"/>
        </w:rPr>
        <w:t>ea</w:t>
      </w:r>
      <w:proofErr w:type="spellEnd"/>
      <w:r w:rsidRPr="007E75EB">
        <w:rPr>
          <w:rFonts w:ascii="Cambria" w:hAnsi="Cambria"/>
          <w:b/>
          <w:sz w:val="25"/>
          <w:szCs w:val="25"/>
          <w:lang w:val="hu-HU"/>
        </w:rPr>
        <w:t>. (A/6 ép.)</w:t>
      </w:r>
    </w:p>
    <w:p w:rsidR="005D2634" w:rsidRPr="006C3831" w:rsidRDefault="005D2634" w:rsidP="005D2634">
      <w:pPr>
        <w:ind w:left="-284" w:firstLine="284"/>
        <w:jc w:val="center"/>
        <w:rPr>
          <w:rFonts w:ascii="Cambria" w:hAnsi="Cambria"/>
          <w:sz w:val="26"/>
          <w:szCs w:val="26"/>
          <w:lang w:val="hu-HU"/>
        </w:rPr>
      </w:pPr>
    </w:p>
    <w:p w:rsidR="00D33830" w:rsidRDefault="005D2634" w:rsidP="00D33830">
      <w:pPr>
        <w:pStyle w:val="Default"/>
        <w:jc w:val="center"/>
        <w:rPr>
          <w:sz w:val="22"/>
          <w:szCs w:val="22"/>
        </w:rPr>
      </w:pPr>
      <w:r w:rsidRPr="006C3831">
        <w:rPr>
          <w:sz w:val="22"/>
          <w:szCs w:val="22"/>
        </w:rPr>
        <w:t xml:space="preserve">A tolmácsolás biztosított. A rendezvény magyar nyelvű, </w:t>
      </w:r>
      <w:r w:rsidRPr="006C3831">
        <w:rPr>
          <w:b/>
          <w:bCs/>
          <w:i/>
          <w:iCs/>
          <w:sz w:val="22"/>
          <w:szCs w:val="22"/>
        </w:rPr>
        <w:t>nyilvános és ingyenes</w:t>
      </w:r>
      <w:r w:rsidRPr="006C3831">
        <w:rPr>
          <w:sz w:val="22"/>
          <w:szCs w:val="22"/>
        </w:rPr>
        <w:t xml:space="preserve">, azonban kérjük, hogy </w:t>
      </w:r>
      <w:r w:rsidRPr="006C3831">
        <w:rPr>
          <w:b/>
          <w:bCs/>
          <w:sz w:val="22"/>
          <w:szCs w:val="22"/>
        </w:rPr>
        <w:t xml:space="preserve">előzetesen </w:t>
      </w:r>
      <w:r w:rsidRPr="00386731">
        <w:rPr>
          <w:b/>
          <w:bCs/>
          <w:sz w:val="22"/>
          <w:szCs w:val="22"/>
        </w:rPr>
        <w:t xml:space="preserve">regisztráljon </w:t>
      </w:r>
      <w:r>
        <w:rPr>
          <w:sz w:val="22"/>
          <w:szCs w:val="22"/>
        </w:rPr>
        <w:t xml:space="preserve">legkésőbb </w:t>
      </w:r>
      <w:r w:rsidRPr="007E75EB">
        <w:rPr>
          <w:i/>
          <w:sz w:val="22"/>
          <w:szCs w:val="22"/>
        </w:rPr>
        <w:t>2017. november hó 5.</w:t>
      </w:r>
      <w:r w:rsidRPr="00386731">
        <w:rPr>
          <w:sz w:val="22"/>
          <w:szCs w:val="22"/>
        </w:rPr>
        <w:t xml:space="preserve"> napjáig az alábbi linken: </w:t>
      </w:r>
    </w:p>
    <w:p w:rsidR="005D2634" w:rsidRPr="006C3831" w:rsidRDefault="007E75EB" w:rsidP="00D33830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http</w:t>
      </w:r>
      <w:proofErr w:type="gramEnd"/>
      <w:r>
        <w:rPr>
          <w:sz w:val="22"/>
          <w:szCs w:val="22"/>
        </w:rPr>
        <w:t>://tinyurl.hu/OV1s/</w:t>
      </w:r>
      <w:r w:rsidR="005D2634">
        <w:t xml:space="preserve"> </w:t>
      </w:r>
      <w:r w:rsidR="005D2634" w:rsidRPr="006C3831">
        <w:rPr>
          <w:sz w:val="22"/>
          <w:szCs w:val="22"/>
        </w:rPr>
        <w:t>v</w:t>
      </w:r>
      <w:r w:rsidR="005D2634">
        <w:rPr>
          <w:sz w:val="22"/>
          <w:szCs w:val="22"/>
        </w:rPr>
        <w:t xml:space="preserve">agy a Miskolci Egyetem </w:t>
      </w:r>
      <w:r w:rsidR="005D2634" w:rsidRPr="006C3831">
        <w:rPr>
          <w:sz w:val="22"/>
          <w:szCs w:val="22"/>
        </w:rPr>
        <w:t>Állam- és Jogtudományi Kar</w:t>
      </w:r>
      <w:r w:rsidR="005D2634">
        <w:rPr>
          <w:sz w:val="22"/>
          <w:szCs w:val="22"/>
        </w:rPr>
        <w:t>ának</w:t>
      </w:r>
      <w:r w:rsidR="005D2634" w:rsidRPr="006C3831">
        <w:rPr>
          <w:sz w:val="22"/>
          <w:szCs w:val="22"/>
        </w:rPr>
        <w:t xml:space="preserve"> honlapján.</w:t>
      </w:r>
    </w:p>
    <w:p w:rsidR="005D2634" w:rsidRPr="006C3831" w:rsidRDefault="005D2634" w:rsidP="005D2634">
      <w:pPr>
        <w:pStyle w:val="Default"/>
        <w:jc w:val="center"/>
        <w:rPr>
          <w:sz w:val="22"/>
          <w:szCs w:val="22"/>
        </w:rPr>
      </w:pPr>
      <w:r w:rsidRPr="006C3831">
        <w:rPr>
          <w:sz w:val="22"/>
          <w:szCs w:val="22"/>
        </w:rPr>
        <w:t>Telefon: (46) 565-170 Telefax: (46) 565-179</w:t>
      </w:r>
    </w:p>
    <w:p w:rsidR="005D2634" w:rsidRPr="006C3831" w:rsidRDefault="005D2634" w:rsidP="007E75EB">
      <w:pPr>
        <w:pStyle w:val="Default"/>
        <w:jc w:val="center"/>
        <w:rPr>
          <w:sz w:val="22"/>
          <w:szCs w:val="22"/>
        </w:rPr>
      </w:pPr>
      <w:r w:rsidRPr="006C3831">
        <w:rPr>
          <w:sz w:val="22"/>
          <w:szCs w:val="22"/>
        </w:rPr>
        <w:t xml:space="preserve">Web: </w:t>
      </w:r>
      <w:hyperlink r:id="rId10" w:history="1">
        <w:r w:rsidRPr="006C3831">
          <w:rPr>
            <w:rStyle w:val="Hiperhivatkozs"/>
            <w:sz w:val="22"/>
            <w:szCs w:val="22"/>
          </w:rPr>
          <w:t>www.uni-miskolc.hu</w:t>
        </w:r>
      </w:hyperlink>
      <w:r w:rsidR="007E75EB">
        <w:rPr>
          <w:sz w:val="22"/>
          <w:szCs w:val="22"/>
        </w:rPr>
        <w:t xml:space="preserve">; </w:t>
      </w:r>
      <w:hyperlink r:id="rId11" w:history="1">
        <w:r w:rsidRPr="006C3831">
          <w:rPr>
            <w:rStyle w:val="Hiperhivatkozs"/>
            <w:sz w:val="22"/>
            <w:szCs w:val="22"/>
          </w:rPr>
          <w:t>www.jogikar.uni-miskolc.hu</w:t>
        </w:r>
      </w:hyperlink>
    </w:p>
    <w:p w:rsidR="005D2634" w:rsidRPr="006411E5" w:rsidRDefault="005D2634" w:rsidP="005D2634">
      <w:pPr>
        <w:pStyle w:val="Default"/>
        <w:jc w:val="center"/>
        <w:rPr>
          <w:sz w:val="22"/>
          <w:szCs w:val="22"/>
        </w:rPr>
      </w:pPr>
    </w:p>
    <w:p w:rsidR="005D2634" w:rsidRDefault="005D2634" w:rsidP="005D2634">
      <w:pPr>
        <w:jc w:val="center"/>
        <w:outlineLvl w:val="0"/>
        <w:rPr>
          <w:lang w:val="hu-HU"/>
        </w:rPr>
      </w:pPr>
      <w:r w:rsidRPr="00C3029E">
        <w:rPr>
          <w:b/>
          <w:bCs/>
          <w:lang w:val="hu-HU"/>
        </w:rPr>
        <w:t>Regisztráció</w:t>
      </w:r>
      <w:r>
        <w:rPr>
          <w:lang w:val="hu-HU"/>
        </w:rPr>
        <w:t>: 9.30-10</w:t>
      </w:r>
      <w:r w:rsidRPr="00C3029E">
        <w:rPr>
          <w:lang w:val="hu-HU"/>
        </w:rPr>
        <w:t>.00 óra</w:t>
      </w:r>
    </w:p>
    <w:p w:rsidR="0028520C" w:rsidRDefault="0028520C" w:rsidP="005D2634">
      <w:pPr>
        <w:jc w:val="center"/>
        <w:outlineLvl w:val="0"/>
        <w:rPr>
          <w:lang w:val="hu-HU"/>
        </w:rPr>
      </w:pPr>
    </w:p>
    <w:p w:rsidR="0028520C" w:rsidRDefault="0028520C" w:rsidP="005D2634">
      <w:pPr>
        <w:jc w:val="center"/>
        <w:outlineLvl w:val="0"/>
        <w:rPr>
          <w:lang w:val="hu-HU"/>
        </w:rPr>
      </w:pPr>
    </w:p>
    <w:p w:rsidR="007E75EB" w:rsidRPr="00C3029E" w:rsidRDefault="007E75EB" w:rsidP="005D2634">
      <w:pPr>
        <w:jc w:val="center"/>
        <w:outlineLvl w:val="0"/>
        <w:rPr>
          <w:lang w:val="hu-HU"/>
        </w:rPr>
      </w:pPr>
    </w:p>
    <w:p w:rsidR="005D2634" w:rsidRDefault="005D2634" w:rsidP="00DE5613">
      <w:pPr>
        <w:jc w:val="center"/>
        <w:rPr>
          <w:rFonts w:asciiTheme="minorHAnsi" w:hAnsiTheme="minorHAnsi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110"/>
        <w:gridCol w:w="2879"/>
      </w:tblGrid>
      <w:tr w:rsidR="00F67F7B" w:rsidTr="007E75EB">
        <w:tc>
          <w:tcPr>
            <w:tcW w:w="2235" w:type="dxa"/>
            <w:vAlign w:val="center"/>
          </w:tcPr>
          <w:p w:rsidR="00F67F7B" w:rsidRDefault="007E75EB" w:rsidP="007E75EB">
            <w:pPr>
              <w:jc w:val="center"/>
              <w:rPr>
                <w:rFonts w:asciiTheme="minorHAnsi" w:hAnsiTheme="minorHAnsi"/>
                <w:lang w:val="hu-HU"/>
              </w:rPr>
            </w:pPr>
            <w:r w:rsidRPr="00F67F7B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1047750" cy="1047750"/>
                  <wp:effectExtent l="19050" t="0" r="0" b="0"/>
                  <wp:docPr id="3" name="Kép 1" descr="ME logo négyz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 logo négyz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F67F7B" w:rsidRDefault="00F67F7B" w:rsidP="007E75EB">
            <w:pPr>
              <w:jc w:val="center"/>
              <w:rPr>
                <w:rFonts w:asciiTheme="minorHAnsi" w:hAnsiTheme="minorHAnsi"/>
                <w:lang w:val="hu-HU"/>
              </w:rPr>
            </w:pPr>
            <w:r w:rsidRPr="00F67F7B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1029861" cy="1085696"/>
                  <wp:effectExtent l="19050" t="0" r="0" b="0"/>
                  <wp:docPr id="4" name="Kép 1" descr="D:\Kar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D:\Kar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2" cy="108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vAlign w:val="center"/>
          </w:tcPr>
          <w:p w:rsidR="00F67F7B" w:rsidRDefault="00F67F7B" w:rsidP="007E75EB">
            <w:pPr>
              <w:jc w:val="center"/>
              <w:rPr>
                <w:rFonts w:asciiTheme="minorHAnsi" w:hAnsiTheme="minorHAnsi"/>
                <w:lang w:val="hu-HU"/>
              </w:rPr>
            </w:pPr>
            <w:r w:rsidRPr="00F67F7B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1782331" cy="1057617"/>
                  <wp:effectExtent l="0" t="0" r="0" b="0"/>
                  <wp:docPr id="5" name="Kép 4" descr="AKIK 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KIK 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32" cy="1072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78" w:rsidTr="007E75EB">
        <w:tc>
          <w:tcPr>
            <w:tcW w:w="2235" w:type="dxa"/>
            <w:vAlign w:val="center"/>
          </w:tcPr>
          <w:p w:rsidR="00E17178" w:rsidRPr="00F67F7B" w:rsidRDefault="00E17178" w:rsidP="007E75EB">
            <w:pPr>
              <w:jc w:val="center"/>
              <w:rPr>
                <w:rFonts w:asciiTheme="minorHAnsi" w:hAnsiTheme="minorHAnsi"/>
                <w:lang w:val="hu-HU"/>
              </w:rPr>
            </w:pPr>
            <w:r w:rsidRPr="00E17178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641350" cy="561975"/>
                  <wp:effectExtent l="19050" t="0" r="6350" b="0"/>
                  <wp:docPr id="9" name="Kép 1" descr="steinbeiswuerf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Grafik 11" descr="steinbeiswuerfel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gridSpan w:val="2"/>
            <w:vAlign w:val="center"/>
          </w:tcPr>
          <w:p w:rsidR="00E17178" w:rsidRPr="00F67F7B" w:rsidRDefault="00E17178" w:rsidP="007E75EB">
            <w:pPr>
              <w:jc w:val="center"/>
              <w:rPr>
                <w:rFonts w:asciiTheme="minorHAnsi" w:hAnsiTheme="minorHAnsi"/>
                <w:lang w:val="hu-HU"/>
              </w:rPr>
            </w:pPr>
            <w:r w:rsidRPr="00E17178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4262950" cy="469900"/>
                  <wp:effectExtent l="0" t="0" r="0" b="0"/>
                  <wp:docPr id="10" name="Objektum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64275" cy="584775"/>
                            <a:chOff x="1908175" y="404664"/>
                            <a:chExt cx="6264275" cy="584775"/>
                          </a:xfrm>
                        </a:grpSpPr>
                        <a:sp>
                          <a:nvSpPr>
                            <a:cNvPr id="15363" name="Textfeld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08175" y="404664"/>
                              <a:ext cx="6264275" cy="58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de-DE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de-DE" sz="2000" b="1" dirty="0" smtClean="0">
                                    <a:latin typeface="Calibri" pitchFamily="34" charset="0"/>
                                  </a:rPr>
                                  <a:t>Steinbeis Beratungszentrum Wirtschaftsmediation</a:t>
                                </a:r>
                              </a:p>
                              <a:p>
                                <a:pPr algn="ctr"/>
                                <a:r>
                                  <a:rPr lang="de-DE" sz="1200" dirty="0" smtClean="0">
                                    <a:latin typeface="Calibri" pitchFamily="34" charset="0"/>
                                  </a:rPr>
                                  <a:t>Leipzig </a:t>
                                </a:r>
                                <a:r>
                                  <a:rPr lang="de-DE" sz="1200" dirty="0">
                                    <a:latin typeface="Calibri" pitchFamily="34" charset="0"/>
                                  </a:rPr>
                                  <a:t>– Stuttgart – Wien – Budapest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1A0C94" w:rsidTr="007E75EB">
        <w:tc>
          <w:tcPr>
            <w:tcW w:w="9224" w:type="dxa"/>
            <w:gridSpan w:val="3"/>
            <w:vAlign w:val="center"/>
          </w:tcPr>
          <w:p w:rsidR="001A0C94" w:rsidRDefault="001A0C94" w:rsidP="007E75EB">
            <w:pPr>
              <w:jc w:val="center"/>
              <w:rPr>
                <w:rFonts w:asciiTheme="minorHAnsi" w:hAnsiTheme="minorHAnsi"/>
                <w:lang w:val="hu-HU"/>
              </w:rPr>
            </w:pPr>
          </w:p>
        </w:tc>
      </w:tr>
    </w:tbl>
    <w:p w:rsidR="00E56FB0" w:rsidRDefault="00E56FB0" w:rsidP="00DE5613">
      <w:pPr>
        <w:jc w:val="center"/>
        <w:rPr>
          <w:rFonts w:asciiTheme="minorHAnsi" w:hAnsiTheme="minorHAnsi"/>
          <w:lang w:val="hu-HU"/>
        </w:rPr>
      </w:pPr>
    </w:p>
    <w:p w:rsidR="00E56FB0" w:rsidRDefault="00E56FB0" w:rsidP="00DE5613">
      <w:pPr>
        <w:jc w:val="center"/>
        <w:rPr>
          <w:rFonts w:asciiTheme="minorHAnsi" w:hAnsiTheme="minorHAnsi"/>
          <w:lang w:val="hu-HU"/>
        </w:rPr>
      </w:pPr>
    </w:p>
    <w:p w:rsidR="00296452" w:rsidRDefault="00296452" w:rsidP="00296452">
      <w:pPr>
        <w:spacing w:after="240"/>
        <w:jc w:val="center"/>
        <w:rPr>
          <w:rFonts w:asciiTheme="minorHAnsi" w:hAnsiTheme="minorHAnsi"/>
          <w:lang w:val="hu-HU"/>
        </w:rPr>
      </w:pPr>
    </w:p>
    <w:p w:rsidR="005E1E82" w:rsidRDefault="005E1E82" w:rsidP="0028520C">
      <w:pPr>
        <w:jc w:val="center"/>
        <w:rPr>
          <w:rFonts w:asciiTheme="minorHAnsi" w:eastAsia="Calibri" w:hAnsiTheme="minorHAnsi"/>
          <w:b/>
          <w:bCs/>
          <w:color w:val="000000"/>
          <w:sz w:val="28"/>
          <w:szCs w:val="28"/>
        </w:rPr>
      </w:pPr>
    </w:p>
    <w:p w:rsidR="005E1E82" w:rsidRDefault="005E1E82" w:rsidP="0028520C">
      <w:pPr>
        <w:jc w:val="center"/>
        <w:rPr>
          <w:rFonts w:asciiTheme="minorHAnsi" w:eastAsia="Calibri" w:hAnsiTheme="minorHAnsi"/>
          <w:b/>
          <w:bCs/>
          <w:color w:val="000000"/>
          <w:sz w:val="28"/>
          <w:szCs w:val="28"/>
        </w:rPr>
      </w:pPr>
    </w:p>
    <w:p w:rsidR="00DE5613" w:rsidRDefault="00DE5613" w:rsidP="0028520C">
      <w:pPr>
        <w:jc w:val="center"/>
        <w:rPr>
          <w:rFonts w:asciiTheme="minorHAnsi" w:eastAsia="Calibri" w:hAnsiTheme="minorHAnsi"/>
          <w:b/>
          <w:bCs/>
          <w:color w:val="000000"/>
          <w:sz w:val="28"/>
          <w:szCs w:val="28"/>
        </w:rPr>
      </w:pPr>
      <w:r w:rsidRPr="009119DF">
        <w:rPr>
          <w:rFonts w:asciiTheme="minorHAnsi" w:eastAsia="Calibri" w:hAnsiTheme="minorHAnsi"/>
          <w:b/>
          <w:bCs/>
          <w:color w:val="000000"/>
          <w:sz w:val="28"/>
          <w:szCs w:val="28"/>
        </w:rPr>
        <w:t>PROGRAM</w:t>
      </w:r>
    </w:p>
    <w:p w:rsidR="0028520C" w:rsidRPr="00296452" w:rsidRDefault="0028520C" w:rsidP="0028520C">
      <w:pPr>
        <w:rPr>
          <w:rFonts w:asciiTheme="minorHAnsi" w:hAnsiTheme="minorHAnsi"/>
          <w:lang w:val="hu-HU"/>
        </w:rPr>
      </w:pPr>
    </w:p>
    <w:tbl>
      <w:tblPr>
        <w:tblStyle w:val="Rcsostblzat1"/>
        <w:tblW w:w="8974" w:type="dxa"/>
        <w:tblInd w:w="250" w:type="dxa"/>
        <w:tblLook w:val="04A0"/>
      </w:tblPr>
      <w:tblGrid>
        <w:gridCol w:w="1550"/>
        <w:gridCol w:w="9"/>
        <w:gridCol w:w="7415"/>
      </w:tblGrid>
      <w:tr w:rsidR="008D1E76" w:rsidRPr="004F5C28" w:rsidTr="00B252C6"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8D1E76" w:rsidRPr="004F5C28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i/>
                <w:color w:val="000000"/>
                <w:lang w:val="hu-HU"/>
              </w:rPr>
            </w:pPr>
            <w:r w:rsidRPr="004F5C28">
              <w:rPr>
                <w:rFonts w:asciiTheme="minorHAnsi" w:eastAsia="Calibri" w:hAnsiTheme="minorHAnsi"/>
                <w:i/>
                <w:color w:val="000000"/>
                <w:lang w:val="hu-HU"/>
              </w:rPr>
              <w:t>09.30 – 10.00</w:t>
            </w:r>
          </w:p>
        </w:tc>
        <w:tc>
          <w:tcPr>
            <w:tcW w:w="7415" w:type="dxa"/>
            <w:shd w:val="clear" w:color="auto" w:fill="DBE5F1" w:themeFill="accent1" w:themeFillTint="33"/>
            <w:vAlign w:val="center"/>
          </w:tcPr>
          <w:p w:rsidR="008D1E76" w:rsidRPr="004F5C28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i/>
                <w:color w:val="000000"/>
                <w:lang w:val="hu-HU"/>
              </w:rPr>
            </w:pPr>
            <w:r w:rsidRPr="004F5C28">
              <w:rPr>
                <w:rFonts w:asciiTheme="minorHAnsi" w:eastAsia="Calibri" w:hAnsiTheme="minorHAnsi"/>
                <w:i/>
                <w:color w:val="000000"/>
                <w:lang w:val="hu-HU"/>
              </w:rPr>
              <w:t>Regisztráció</w:t>
            </w:r>
          </w:p>
        </w:tc>
      </w:tr>
      <w:tr w:rsidR="008D1E76" w:rsidRPr="008635B7" w:rsidTr="00B252C6">
        <w:trPr>
          <w:trHeight w:val="864"/>
        </w:trPr>
        <w:tc>
          <w:tcPr>
            <w:tcW w:w="1559" w:type="dxa"/>
            <w:gridSpan w:val="2"/>
            <w:vAlign w:val="center"/>
          </w:tcPr>
          <w:p w:rsidR="008D1E76" w:rsidRPr="00BB6C23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BB6C23">
              <w:rPr>
                <w:rFonts w:asciiTheme="minorHAnsi" w:eastAsia="Calibri" w:hAnsiTheme="minorHAnsi"/>
                <w:color w:val="000000"/>
                <w:lang w:val="hu-HU"/>
              </w:rPr>
              <w:t>10.00 – 10.10</w:t>
            </w:r>
          </w:p>
        </w:tc>
        <w:tc>
          <w:tcPr>
            <w:tcW w:w="7415" w:type="dxa"/>
          </w:tcPr>
          <w:p w:rsidR="008D1E76" w:rsidRPr="0037451A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color w:val="000000"/>
                <w:lang w:val="hu-HU"/>
              </w:rPr>
            </w:pPr>
            <w:r w:rsidRPr="0037451A">
              <w:rPr>
                <w:rFonts w:asciiTheme="minorHAnsi" w:eastAsia="Calibri" w:hAnsiTheme="minorHAnsi"/>
                <w:b/>
                <w:color w:val="000000"/>
                <w:lang w:val="hu-HU"/>
              </w:rPr>
              <w:t>Megnyitó</w:t>
            </w:r>
          </w:p>
          <w:p w:rsidR="008D1E76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</w:pPr>
            <w:r w:rsidRPr="0037451A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 xml:space="preserve">Prof. Dr. </w:t>
            </w:r>
            <w:r>
              <w:rPr>
                <w:rFonts w:asciiTheme="minorHAnsi" w:hAnsiTheme="minorHAnsi" w:cs="Arial"/>
                <w:b/>
                <w:smallCaps/>
                <w:color w:val="222222"/>
                <w:shd w:val="clear" w:color="auto" w:fill="FFFFFF"/>
                <w:lang w:val="hu-HU"/>
              </w:rPr>
              <w:t>Torma András</w:t>
            </w:r>
            <w:r w:rsidRPr="0037451A"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  <w:t>,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  <w:t xml:space="preserve"> rektor,</w:t>
            </w:r>
            <w:r w:rsidRPr="0037451A"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  <w:t>Miskolci Egyetem</w:t>
            </w:r>
          </w:p>
          <w:p w:rsidR="008D1E76" w:rsidRPr="0037451A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color w:val="000000"/>
                <w:lang w:val="hu-HU"/>
              </w:rPr>
            </w:pPr>
            <w:r w:rsidRPr="005D2634">
              <w:rPr>
                <w:rFonts w:asciiTheme="minorHAnsi" w:hAnsiTheme="minorHAnsi" w:cs="Arial"/>
                <w:b/>
                <w:smallCaps/>
                <w:color w:val="222222"/>
                <w:shd w:val="clear" w:color="auto" w:fill="FFFFFF"/>
                <w:lang w:val="hu-HU"/>
              </w:rPr>
              <w:t>Prof. Dr. Farkas Ákos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lang w:val="hu-HU"/>
              </w:rPr>
              <w:t>, dékán, ME Állam- és Jogtudományi Kar</w:t>
            </w:r>
          </w:p>
        </w:tc>
      </w:tr>
      <w:tr w:rsidR="008D1E76" w:rsidRPr="008635B7" w:rsidTr="00B252C6">
        <w:tc>
          <w:tcPr>
            <w:tcW w:w="1559" w:type="dxa"/>
            <w:gridSpan w:val="2"/>
            <w:shd w:val="clear" w:color="auto" w:fill="95B3D7" w:themeFill="accent1" w:themeFillTint="99"/>
          </w:tcPr>
          <w:p w:rsidR="008D1E76" w:rsidRPr="009D50BB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i/>
                <w:color w:val="000000"/>
                <w:lang w:val="hu-HU"/>
              </w:rPr>
            </w:pPr>
          </w:p>
        </w:tc>
        <w:tc>
          <w:tcPr>
            <w:tcW w:w="7415" w:type="dxa"/>
            <w:shd w:val="clear" w:color="auto" w:fill="95B3D7" w:themeFill="accent1" w:themeFillTint="99"/>
            <w:vAlign w:val="center"/>
          </w:tcPr>
          <w:p w:rsidR="008D1E76" w:rsidRPr="009D50BB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</w:pPr>
            <w:r w:rsidRPr="009D50BB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Az AVR, mint önálló tudomán</w:t>
            </w:r>
            <w:r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y?</w:t>
            </w:r>
            <w:r w:rsidRPr="009D50BB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 </w:t>
            </w:r>
          </w:p>
        </w:tc>
      </w:tr>
      <w:tr w:rsidR="008D1E76" w:rsidRPr="008635B7" w:rsidTr="00B252C6">
        <w:tc>
          <w:tcPr>
            <w:tcW w:w="1559" w:type="dxa"/>
            <w:gridSpan w:val="2"/>
          </w:tcPr>
          <w:p w:rsidR="008D1E76" w:rsidRPr="00BB6C23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color w:val="000000"/>
                <w:lang w:val="hu-HU"/>
              </w:rPr>
              <w:t>10.10 – 10.25</w:t>
            </w:r>
          </w:p>
          <w:p w:rsidR="008D1E76" w:rsidRPr="00BB6C23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color w:val="000000"/>
                <w:lang w:val="hu-HU"/>
              </w:rPr>
            </w:pPr>
          </w:p>
          <w:p w:rsidR="008D1E76" w:rsidRPr="00BB6C23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color w:val="000000"/>
                <w:lang w:val="hu-HU"/>
              </w:rPr>
              <w:t>10.25 – 10.45</w:t>
            </w:r>
          </w:p>
        </w:tc>
        <w:tc>
          <w:tcPr>
            <w:tcW w:w="7415" w:type="dxa"/>
          </w:tcPr>
          <w:p w:rsidR="008D1E76" w:rsidRPr="00851F4E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color w:val="000000"/>
                <w:lang w:val="hu-HU"/>
              </w:rPr>
            </w:pPr>
            <w:proofErr w:type="spellStart"/>
            <w:r w:rsidRPr="004017CD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Csemáné</w:t>
            </w:r>
            <w:proofErr w:type="spellEnd"/>
            <w:r w:rsidRPr="004017CD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 xml:space="preserve"> Dr. Váradi Erika</w:t>
            </w:r>
            <w:r>
              <w:rPr>
                <w:rFonts w:asciiTheme="minorHAnsi" w:eastAsia="Calibri" w:hAnsiTheme="minorHAnsi"/>
                <w:b/>
                <w:color w:val="000000"/>
                <w:lang w:val="hu-HU"/>
              </w:rPr>
              <w:t xml:space="preserve"> </w:t>
            </w:r>
            <w:r w:rsidRPr="00851F4E">
              <w:rPr>
                <w:rFonts w:asciiTheme="minorHAnsi" w:eastAsia="Calibri" w:hAnsiTheme="minorHAnsi"/>
                <w:color w:val="000000"/>
                <w:lang w:val="hu-HU"/>
              </w:rPr>
              <w:t>elnök,</w:t>
            </w:r>
            <w:r>
              <w:rPr>
                <w:rFonts w:asciiTheme="minorHAnsi" w:eastAsia="Calibri" w:hAnsiTheme="minorHAnsi"/>
                <w:b/>
                <w:color w:val="000000"/>
                <w:lang w:val="hu-HU"/>
              </w:rPr>
              <w:t xml:space="preserve"> 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>MTA MAB A</w:t>
            </w:r>
            <w:r w:rsidRPr="00851F4E">
              <w:rPr>
                <w:rFonts w:asciiTheme="minorHAnsi" w:eastAsia="Calibri" w:hAnsiTheme="minorHAnsi"/>
                <w:color w:val="000000"/>
                <w:lang w:val="hu-HU"/>
              </w:rPr>
              <w:t>KV Munkabizottság</w:t>
            </w:r>
          </w:p>
          <w:p w:rsidR="008D1E76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Számvetés és visszatekintés</w:t>
            </w:r>
          </w:p>
          <w:p w:rsidR="008D1E76" w:rsidRPr="0037451A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</w:pPr>
            <w:r w:rsidRPr="0037451A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 xml:space="preserve">Prof. Dr. </w:t>
            </w:r>
            <w:r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Szabó Miklós</w:t>
            </w:r>
            <w:r w:rsidRPr="006C2F36">
              <w:rPr>
                <w:rFonts w:asciiTheme="minorHAnsi" w:eastAsia="Calibri" w:hAnsiTheme="minorHAnsi"/>
                <w:smallCaps/>
                <w:color w:val="000000"/>
                <w:lang w:val="hu-HU"/>
              </w:rPr>
              <w:t>,</w:t>
            </w:r>
            <w:r w:rsidRPr="0037451A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 xml:space="preserve"> </w:t>
            </w:r>
            <w:r w:rsidRPr="0037451A">
              <w:rPr>
                <w:rFonts w:asciiTheme="minorHAnsi" w:hAnsiTheme="minorHAnsi"/>
                <w:lang w:val="hu-HU"/>
              </w:rPr>
              <w:t xml:space="preserve">Miskolci </w:t>
            </w:r>
            <w:r>
              <w:rPr>
                <w:rFonts w:asciiTheme="minorHAnsi" w:hAnsiTheme="minorHAnsi"/>
                <w:lang w:val="hu-HU"/>
              </w:rPr>
              <w:t>Egyetem, ÁJK DFDI Doktori Tanácsának elnöke</w:t>
            </w:r>
          </w:p>
          <w:p w:rsidR="008D1E76" w:rsidRPr="009D50BB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</w:pPr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Az alternatív vitarendezés önálló tudományággá fejlődésének lehetőségei</w:t>
            </w:r>
          </w:p>
        </w:tc>
      </w:tr>
      <w:tr w:rsidR="008D1E76" w:rsidRPr="008635B7" w:rsidTr="00B252C6">
        <w:tc>
          <w:tcPr>
            <w:tcW w:w="1559" w:type="dxa"/>
            <w:gridSpan w:val="2"/>
            <w:shd w:val="clear" w:color="auto" w:fill="95B3D7" w:themeFill="accent1" w:themeFillTint="99"/>
            <w:vAlign w:val="center"/>
          </w:tcPr>
          <w:p w:rsidR="008D1E76" w:rsidRPr="009D50BB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i/>
                <w:color w:val="000000"/>
                <w:lang w:val="hu-HU"/>
              </w:rPr>
            </w:pPr>
          </w:p>
        </w:tc>
        <w:tc>
          <w:tcPr>
            <w:tcW w:w="7415" w:type="dxa"/>
            <w:shd w:val="clear" w:color="auto" w:fill="95B3D7" w:themeFill="accent1" w:themeFillTint="99"/>
            <w:vAlign w:val="center"/>
          </w:tcPr>
          <w:p w:rsidR="008D1E76" w:rsidRPr="009D50BB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Az eddigi eredmények: p</w:t>
            </w:r>
            <w:r w:rsidRPr="00064E15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illanatfelvételek az AVR </w:t>
            </w:r>
            <w:r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jelenéről</w:t>
            </w:r>
          </w:p>
        </w:tc>
      </w:tr>
      <w:tr w:rsidR="008D1E76" w:rsidRPr="008635B7" w:rsidTr="00B252C6">
        <w:tc>
          <w:tcPr>
            <w:tcW w:w="1559" w:type="dxa"/>
            <w:gridSpan w:val="2"/>
            <w:vAlign w:val="center"/>
          </w:tcPr>
          <w:p w:rsidR="008D1E76" w:rsidRDefault="008D1E76" w:rsidP="00B252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9D50BB">
              <w:rPr>
                <w:rFonts w:asciiTheme="minorHAnsi" w:eastAsia="Calibri" w:hAnsiTheme="minorHAnsi"/>
                <w:color w:val="000000"/>
                <w:lang w:val="hu-HU"/>
              </w:rPr>
              <w:t>10.45 – 11.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>45</w:t>
            </w:r>
          </w:p>
        </w:tc>
        <w:tc>
          <w:tcPr>
            <w:tcW w:w="7415" w:type="dxa"/>
          </w:tcPr>
          <w:p w:rsidR="006C2F36" w:rsidRDefault="008D1E7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Dr. Tolnai Kata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>bírósági közvetítés országos koordinátora, OBH</w:t>
            </w:r>
          </w:p>
          <w:p w:rsidR="008D1E76" w:rsidRPr="00107581" w:rsidRDefault="008D1E7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A bírósági közvetítés </w:t>
            </w:r>
            <w:r w:rsid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eredményei</w:t>
            </w:r>
          </w:p>
          <w:p w:rsidR="006C2F36" w:rsidRDefault="008D1E7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Dr. Sinkó Zsolt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 hivatalvezető, MNB PBT</w:t>
            </w:r>
          </w:p>
          <w:p w:rsidR="008D1E76" w:rsidRDefault="003862E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A P</w:t>
            </w:r>
            <w:r w:rsid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énzügyi Békéltető Testület </w:t>
            </w:r>
            <w:r w:rsidRP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működésének első 6 év</w:t>
            </w:r>
            <w:r w:rsid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e</w:t>
            </w:r>
          </w:p>
          <w:p w:rsidR="006C2F36" w:rsidRDefault="003862E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Lukács Józsefné dr.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  <w:r w:rsidRPr="003862E6">
              <w:rPr>
                <w:rFonts w:asciiTheme="minorHAnsi" w:eastAsia="Calibri" w:hAnsiTheme="minorHAnsi"/>
                <w:color w:val="000000"/>
                <w:lang w:val="hu-HU"/>
              </w:rPr>
              <w:t>titkárságvezető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 xml:space="preserve">, </w:t>
            </w:r>
            <w:r w:rsidR="00107581" w:rsidRPr="00107581">
              <w:rPr>
                <w:rFonts w:asciiTheme="minorHAnsi" w:eastAsia="Calibri" w:hAnsiTheme="minorHAnsi"/>
                <w:color w:val="000000"/>
                <w:lang w:val="hu-HU"/>
              </w:rPr>
              <w:t>Magyar Kereskedelmi és Iparkamara mellett</w:t>
            </w:r>
            <w:r w:rsidR="00107581"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  <w:r w:rsidR="00107581" w:rsidRPr="00107581">
              <w:rPr>
                <w:rFonts w:asciiTheme="minorHAnsi" w:eastAsia="Calibri" w:hAnsiTheme="minorHAnsi"/>
                <w:color w:val="000000"/>
                <w:lang w:val="hu-HU"/>
              </w:rPr>
              <w:t xml:space="preserve">szervezett Állandó </w:t>
            </w:r>
            <w:proofErr w:type="spellStart"/>
            <w:r w:rsidR="00107581" w:rsidRPr="00107581">
              <w:rPr>
                <w:rFonts w:asciiTheme="minorHAnsi" w:eastAsia="Calibri" w:hAnsiTheme="minorHAnsi"/>
                <w:color w:val="000000"/>
                <w:lang w:val="hu-HU"/>
              </w:rPr>
              <w:t>Választottbíróság</w:t>
            </w:r>
            <w:proofErr w:type="spellEnd"/>
          </w:p>
          <w:p w:rsidR="008D1E76" w:rsidRPr="006C2F36" w:rsidRDefault="006C2F36" w:rsidP="008D1E7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</w:pPr>
            <w:r w:rsidRPr="006C2F36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A </w:t>
            </w:r>
            <w:proofErr w:type="spellStart"/>
            <w:r w:rsidRPr="006C2F36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választottbíráskodásról</w:t>
            </w:r>
            <w:proofErr w:type="spellEnd"/>
            <w:r w:rsidRPr="006C2F36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 xml:space="preserve"> gyakorlati tapasztalatok tükrében</w:t>
            </w:r>
          </w:p>
          <w:p w:rsidR="006C2F36" w:rsidRDefault="008D1E76" w:rsidP="00170953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Dr. Mélypataki Gábor</w:t>
            </w:r>
            <w:r w:rsidR="006C2F36">
              <w:rPr>
                <w:rFonts w:asciiTheme="minorHAnsi" w:eastAsia="Calibri" w:hAnsiTheme="minorHAnsi"/>
                <w:b/>
                <w:color w:val="000000"/>
                <w:lang w:val="hu-HU"/>
              </w:rPr>
              <w:t xml:space="preserve"> 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tanácsadó, Munkaügyi Tanácsadó és Vitarendező Szolgálat – </w:t>
            </w:r>
            <w:r w:rsidR="00EF504E"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Dr. Rácz Zoltán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  <w:r w:rsidR="00EF504E">
              <w:rPr>
                <w:rFonts w:asciiTheme="minorHAnsi" w:eastAsia="Calibri" w:hAnsiTheme="minorHAnsi"/>
                <w:color w:val="000000"/>
                <w:lang w:val="hu-HU"/>
              </w:rPr>
              <w:t>tanácsadó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>,</w:t>
            </w:r>
            <w:r w:rsidR="00EF504E">
              <w:rPr>
                <w:rFonts w:asciiTheme="minorHAnsi" w:eastAsia="Calibri" w:hAnsiTheme="minorHAnsi"/>
                <w:color w:val="000000"/>
                <w:lang w:val="hu-HU"/>
              </w:rPr>
              <w:t xml:space="preserve"> Munkaügyi Tanácsadó és Vitarendező Szolgálat</w:t>
            </w:r>
          </w:p>
          <w:p w:rsidR="00EF504E" w:rsidRPr="006C2F36" w:rsidRDefault="00EF504E" w:rsidP="00EF504E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Alternatív vitarendezés a munkajog gyakorlatában</w:t>
            </w:r>
          </w:p>
          <w:p w:rsidR="006C2F36" w:rsidRDefault="00EF504E" w:rsidP="008D1E7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B</w:t>
            </w:r>
            <w:r w:rsidR="00107581" w:rsidRPr="00107581">
              <w:rPr>
                <w:rFonts w:asciiTheme="minorHAnsi" w:eastAsia="Calibri" w:hAnsiTheme="minorHAnsi"/>
                <w:b/>
                <w:smallCaps/>
                <w:color w:val="000000"/>
                <w:lang w:val="hu-HU"/>
              </w:rPr>
              <w:t>ak Zoltánné</w:t>
            </w:r>
            <w:r w:rsidR="006C2F36"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  <w:r w:rsidR="00170953">
              <w:rPr>
                <w:rFonts w:asciiTheme="minorHAnsi" w:eastAsia="Calibri" w:hAnsiTheme="minorHAnsi"/>
                <w:color w:val="000000"/>
                <w:lang w:val="hu-HU"/>
              </w:rPr>
              <w:t>mentor-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 xml:space="preserve">mediátor, </w:t>
            </w:r>
            <w:r w:rsidR="00104FFE">
              <w:rPr>
                <w:rFonts w:asciiTheme="minorHAnsi" w:eastAsia="Calibri" w:hAnsiTheme="minorHAnsi"/>
                <w:color w:val="000000"/>
                <w:lang w:val="hu-HU"/>
              </w:rPr>
              <w:t xml:space="preserve">B.-A.-Z. </w:t>
            </w:r>
            <w:r w:rsidR="00170953">
              <w:rPr>
                <w:rFonts w:asciiTheme="minorHAnsi" w:eastAsia="Calibri" w:hAnsiTheme="minorHAnsi"/>
                <w:color w:val="000000"/>
                <w:lang w:val="hu-HU"/>
              </w:rPr>
              <w:t xml:space="preserve">Megyei </w:t>
            </w:r>
            <w:r w:rsidR="00104FFE">
              <w:rPr>
                <w:rFonts w:asciiTheme="minorHAnsi" w:eastAsia="Calibri" w:hAnsiTheme="minorHAnsi"/>
                <w:color w:val="000000"/>
                <w:lang w:val="hu-HU"/>
              </w:rPr>
              <w:t>Kormányhivatal, Gyámügyi és Igazságügyi Főosztály</w:t>
            </w:r>
          </w:p>
          <w:p w:rsidR="00104FFE" w:rsidRPr="00107581" w:rsidRDefault="00107581" w:rsidP="008D1E7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/>
                <w:color w:val="000000"/>
                <w:lang w:val="hu-HU"/>
              </w:rPr>
            </w:pPr>
            <w:r w:rsidRPr="00107581">
              <w:rPr>
                <w:rFonts w:asciiTheme="minorHAnsi" w:eastAsia="Calibri" w:hAnsiTheme="minorHAnsi"/>
                <w:b/>
                <w:i/>
                <w:color w:val="000000"/>
                <w:lang w:val="hu-HU"/>
              </w:rPr>
              <w:t>A büntetőügyi és szabálysértési mediáció 10 éve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 xml:space="preserve"> </w:t>
            </w:r>
          </w:p>
        </w:tc>
      </w:tr>
      <w:tr w:rsidR="008D1E76" w:rsidRPr="00104FFE" w:rsidTr="00B252C6"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8D1E76" w:rsidRPr="004F5C28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i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i/>
                <w:color w:val="000000"/>
                <w:lang w:val="hu-HU"/>
              </w:rPr>
              <w:t>11.45</w:t>
            </w:r>
            <w:r w:rsidRPr="004F5C28">
              <w:rPr>
                <w:rFonts w:asciiTheme="minorHAnsi" w:eastAsia="Calibri" w:hAnsiTheme="minorHAnsi"/>
                <w:i/>
                <w:color w:val="000000"/>
                <w:lang w:val="hu-HU"/>
              </w:rPr>
              <w:t xml:space="preserve"> – 12.</w:t>
            </w:r>
            <w:r>
              <w:rPr>
                <w:rFonts w:asciiTheme="minorHAnsi" w:eastAsia="Calibri" w:hAnsiTheme="minorHAnsi"/>
                <w:i/>
                <w:color w:val="000000"/>
                <w:lang w:val="hu-HU"/>
              </w:rPr>
              <w:t>00</w:t>
            </w:r>
          </w:p>
        </w:tc>
        <w:tc>
          <w:tcPr>
            <w:tcW w:w="7415" w:type="dxa"/>
            <w:shd w:val="clear" w:color="auto" w:fill="DBE5F1" w:themeFill="accent1" w:themeFillTint="33"/>
            <w:vAlign w:val="center"/>
          </w:tcPr>
          <w:p w:rsidR="008D1E76" w:rsidRPr="004F5C28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i/>
                <w:color w:val="000000"/>
                <w:lang w:val="hu-HU"/>
              </w:rPr>
            </w:pPr>
            <w:r w:rsidRPr="004F5C28">
              <w:rPr>
                <w:rFonts w:asciiTheme="minorHAnsi" w:eastAsia="Calibri" w:hAnsiTheme="minorHAnsi" w:cstheme="minorHAnsi"/>
                <w:i/>
                <w:color w:val="000000"/>
                <w:lang w:val="hu-HU"/>
              </w:rPr>
              <w:t>Kávészünet</w:t>
            </w:r>
          </w:p>
        </w:tc>
      </w:tr>
      <w:tr w:rsidR="008D1E76" w:rsidRPr="008635B7" w:rsidTr="00B252C6">
        <w:tc>
          <w:tcPr>
            <w:tcW w:w="1559" w:type="dxa"/>
            <w:gridSpan w:val="2"/>
            <w:shd w:val="clear" w:color="auto" w:fill="95B3D7" w:themeFill="accent1" w:themeFillTint="99"/>
            <w:vAlign w:val="center"/>
          </w:tcPr>
          <w:p w:rsidR="008D1E76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color w:val="000000"/>
                <w:lang w:val="hu-HU"/>
              </w:rPr>
            </w:pPr>
          </w:p>
        </w:tc>
        <w:tc>
          <w:tcPr>
            <w:tcW w:w="7415" w:type="dxa"/>
            <w:shd w:val="clear" w:color="auto" w:fill="95B3D7" w:themeFill="accent1" w:themeFillTint="99"/>
            <w:vAlign w:val="center"/>
          </w:tcPr>
          <w:p w:rsidR="008D1E76" w:rsidRPr="0037451A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color w:val="000000"/>
                <w:lang w:val="hu-HU"/>
              </w:rPr>
            </w:pPr>
            <w:r>
              <w:rPr>
                <w:rFonts w:asciiTheme="minorHAnsi" w:eastAsia="Calibri" w:hAnsiTheme="minorHAnsi"/>
                <w:b/>
                <w:color w:val="000000"/>
                <w:lang w:val="hu-HU"/>
              </w:rPr>
              <w:t>Új megoldások, fejlődési irányok - nemzetközi és hazai kitekintés</w:t>
            </w:r>
          </w:p>
        </w:tc>
      </w:tr>
      <w:tr w:rsidR="008D1E76" w:rsidRPr="00E76437" w:rsidTr="00B252C6">
        <w:tc>
          <w:tcPr>
            <w:tcW w:w="1550" w:type="dxa"/>
            <w:vAlign w:val="center"/>
          </w:tcPr>
          <w:p w:rsidR="008D1E76" w:rsidRPr="009A3E62" w:rsidRDefault="008D1E76" w:rsidP="00B252C6">
            <w:pPr>
              <w:contextualSpacing/>
              <w:jc w:val="center"/>
              <w:rPr>
                <w:rFonts w:asciiTheme="minorHAnsi" w:eastAsia="Calibri" w:hAnsiTheme="minorHAnsi"/>
                <w:lang w:val="hu-HU"/>
              </w:rPr>
            </w:pPr>
            <w:r>
              <w:rPr>
                <w:rFonts w:asciiTheme="minorHAnsi" w:eastAsia="Calibri" w:hAnsiTheme="minorHAnsi"/>
                <w:lang w:val="hu-HU"/>
              </w:rPr>
              <w:t xml:space="preserve">12.00 </w:t>
            </w:r>
            <w:r w:rsidRPr="00BB6C23">
              <w:rPr>
                <w:rFonts w:asciiTheme="minorHAnsi" w:eastAsia="Calibri" w:hAnsiTheme="minorHAnsi"/>
                <w:lang w:val="hu-HU"/>
              </w:rPr>
              <w:t>– 12.</w:t>
            </w:r>
            <w:r>
              <w:rPr>
                <w:rFonts w:asciiTheme="minorHAnsi" w:eastAsia="Calibri" w:hAnsiTheme="minorHAnsi"/>
                <w:lang w:val="hu-HU"/>
              </w:rPr>
              <w:t>15</w:t>
            </w:r>
          </w:p>
        </w:tc>
        <w:tc>
          <w:tcPr>
            <w:tcW w:w="7424" w:type="dxa"/>
            <w:gridSpan w:val="2"/>
          </w:tcPr>
          <w:p w:rsidR="008D1E76" w:rsidRDefault="008D1E76" w:rsidP="00B252C6">
            <w:pPr>
              <w:contextualSpacing/>
              <w:jc w:val="both"/>
              <w:rPr>
                <w:rFonts w:asciiTheme="minorHAnsi" w:eastAsia="Calibri" w:hAnsiTheme="minorHAnsi"/>
                <w:color w:val="000000"/>
                <w:lang w:val="hu-HU"/>
              </w:rPr>
            </w:pPr>
            <w:proofErr w:type="spellStart"/>
            <w:r>
              <w:rPr>
                <w:rFonts w:asciiTheme="minorHAnsi" w:eastAsia="Calibri" w:hAnsiTheme="minorHAnsi"/>
                <w:b/>
                <w:smallCaps/>
                <w:lang w:val="hu-HU"/>
              </w:rPr>
              <w:t>Wiesner</w:t>
            </w:r>
            <w:proofErr w:type="spellEnd"/>
            <w:r>
              <w:rPr>
                <w:rFonts w:asciiTheme="minorHAnsi" w:eastAsia="Calibri" w:hAnsiTheme="minorHAnsi"/>
                <w:b/>
                <w:smallCaps/>
                <w:lang w:val="hu-HU"/>
              </w:rPr>
              <w:t xml:space="preserve"> Edit, </w:t>
            </w:r>
            <w:r>
              <w:rPr>
                <w:rFonts w:asciiTheme="minorHAnsi" w:eastAsia="Calibri" w:hAnsiTheme="minorHAnsi"/>
                <w:color w:val="000000"/>
                <w:lang w:val="hu-HU"/>
              </w:rPr>
              <w:t xml:space="preserve">elnök, </w:t>
            </w:r>
            <w:proofErr w:type="spellStart"/>
            <w:r>
              <w:rPr>
                <w:rFonts w:asciiTheme="minorHAnsi" w:eastAsia="Calibri" w:hAnsiTheme="minorHAnsi"/>
                <w:color w:val="000000"/>
                <w:lang w:val="hu-HU"/>
              </w:rPr>
              <w:t>CoachOK</w:t>
            </w:r>
            <w:proofErr w:type="spellEnd"/>
            <w:r>
              <w:rPr>
                <w:rFonts w:asciiTheme="minorHAnsi" w:eastAsia="Calibri" w:hAnsiTheme="minorHAnsi"/>
                <w:color w:val="000000"/>
                <w:lang w:val="hu-HU"/>
              </w:rPr>
              <w:t xml:space="preserve"> Szakmai S</w:t>
            </w:r>
            <w:r w:rsidRPr="004017CD">
              <w:rPr>
                <w:rFonts w:asciiTheme="minorHAnsi" w:eastAsia="Calibri" w:hAnsiTheme="minorHAnsi"/>
                <w:color w:val="000000"/>
                <w:lang w:val="hu-HU"/>
              </w:rPr>
              <w:t>zövetsége</w:t>
            </w:r>
          </w:p>
          <w:p w:rsidR="008D1E76" w:rsidRPr="00682953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</w:pPr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Szervezeti mediáció,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konfliktuscoaching</w:t>
            </w:r>
            <w:proofErr w:type="spellEnd"/>
          </w:p>
        </w:tc>
      </w:tr>
      <w:tr w:rsidR="008D1E76" w:rsidRPr="008635B7" w:rsidTr="00B252C6">
        <w:trPr>
          <w:trHeight w:val="571"/>
        </w:trPr>
        <w:tc>
          <w:tcPr>
            <w:tcW w:w="1550" w:type="dxa"/>
            <w:vAlign w:val="center"/>
          </w:tcPr>
          <w:p w:rsidR="008D1E76" w:rsidRPr="009A3E62" w:rsidRDefault="008D1E76" w:rsidP="00B252C6">
            <w:pPr>
              <w:contextualSpacing/>
              <w:jc w:val="center"/>
              <w:rPr>
                <w:rFonts w:asciiTheme="minorHAnsi" w:eastAsia="Calibri" w:hAnsiTheme="minorHAnsi"/>
                <w:lang w:val="hu-HU"/>
              </w:rPr>
            </w:pPr>
            <w:r>
              <w:rPr>
                <w:rFonts w:asciiTheme="minorHAnsi" w:eastAsia="Calibri" w:hAnsiTheme="minorHAnsi"/>
                <w:lang w:val="hu-HU"/>
              </w:rPr>
              <w:t>12.15 – 12.30</w:t>
            </w:r>
          </w:p>
        </w:tc>
        <w:tc>
          <w:tcPr>
            <w:tcW w:w="7424" w:type="dxa"/>
            <w:gridSpan w:val="2"/>
          </w:tcPr>
          <w:p w:rsidR="008D1E76" w:rsidRDefault="008D1E76" w:rsidP="00B252C6">
            <w:pPr>
              <w:contextualSpacing/>
              <w:jc w:val="both"/>
              <w:rPr>
                <w:rFonts w:asciiTheme="minorHAnsi" w:hAnsiTheme="minorHAnsi"/>
                <w:b/>
                <w:i/>
                <w:shd w:val="clear" w:color="auto" w:fill="FFFFFF"/>
                <w:lang w:val="hu-HU"/>
              </w:rPr>
            </w:pPr>
            <w:r w:rsidRPr="00682953">
              <w:rPr>
                <w:rFonts w:asciiTheme="minorHAnsi" w:eastAsia="Calibri" w:hAnsiTheme="minorHAnsi"/>
                <w:b/>
                <w:smallCaps/>
                <w:lang w:val="hu-HU"/>
              </w:rPr>
              <w:t>Dr.</w:t>
            </w:r>
            <w:r>
              <w:rPr>
                <w:rFonts w:asciiTheme="minorHAnsi" w:eastAsia="Calibri" w:hAnsiTheme="minorHAnsi"/>
                <w:b/>
                <w:smallCaps/>
                <w:lang w:val="hu-HU"/>
              </w:rPr>
              <w:t xml:space="preserve"> S. </w:t>
            </w:r>
            <w:r w:rsidRPr="00682953">
              <w:rPr>
                <w:rFonts w:asciiTheme="minorHAnsi" w:eastAsia="Calibri" w:hAnsiTheme="minorHAnsi"/>
                <w:b/>
                <w:smallCaps/>
                <w:lang w:val="hu-HU"/>
              </w:rPr>
              <w:t xml:space="preserve">Horváth </w:t>
            </w:r>
            <w:r>
              <w:rPr>
                <w:rFonts w:asciiTheme="minorHAnsi" w:eastAsia="Calibri" w:hAnsiTheme="minorHAnsi"/>
                <w:b/>
                <w:smallCaps/>
                <w:lang w:val="hu-HU"/>
              </w:rPr>
              <w:t>Ágota</w:t>
            </w:r>
            <w:r>
              <w:rPr>
                <w:rFonts w:asciiTheme="minorHAnsi" w:hAnsiTheme="minorHAnsi"/>
                <w:b/>
                <w:i/>
                <w:shd w:val="clear" w:color="auto" w:fill="FFFFFF"/>
                <w:lang w:val="hu-HU"/>
              </w:rPr>
              <w:t xml:space="preserve"> </w:t>
            </w:r>
            <w:r>
              <w:rPr>
                <w:rFonts w:asciiTheme="minorHAnsi" w:hAnsiTheme="minorHAnsi"/>
                <w:shd w:val="clear" w:color="auto" w:fill="FFFFFF"/>
                <w:lang w:val="hu-HU"/>
              </w:rPr>
              <w:t xml:space="preserve">ügyvéd, gazdasági mediátor </w:t>
            </w:r>
            <w:r w:rsidR="006C2F36">
              <w:rPr>
                <w:rFonts w:asciiTheme="minorHAnsi" w:hAnsiTheme="minorHAnsi"/>
                <w:shd w:val="clear" w:color="auto" w:fill="FFFFFF"/>
                <w:lang w:val="hu-HU"/>
              </w:rPr>
              <w:t xml:space="preserve">– </w:t>
            </w:r>
            <w:r w:rsidRPr="00682953">
              <w:rPr>
                <w:rFonts w:asciiTheme="minorHAnsi" w:eastAsia="Calibri" w:hAnsiTheme="minorHAnsi"/>
                <w:b/>
                <w:smallCaps/>
                <w:lang w:val="hu-HU"/>
              </w:rPr>
              <w:t xml:space="preserve">Horváth </w:t>
            </w:r>
            <w:r>
              <w:rPr>
                <w:rFonts w:asciiTheme="minorHAnsi" w:eastAsia="Calibri" w:hAnsiTheme="minorHAnsi"/>
                <w:b/>
                <w:smallCaps/>
                <w:lang w:val="hu-HU"/>
              </w:rPr>
              <w:t>Dénes MBA</w:t>
            </w:r>
            <w:r>
              <w:rPr>
                <w:rFonts w:asciiTheme="minorHAnsi" w:hAnsiTheme="minorHAnsi"/>
                <w:b/>
                <w:i/>
                <w:shd w:val="clear" w:color="auto" w:fill="FFFFFF"/>
                <w:lang w:val="hu-HU"/>
              </w:rPr>
              <w:t xml:space="preserve"> </w:t>
            </w:r>
            <w:r>
              <w:rPr>
                <w:rFonts w:asciiTheme="minorHAnsi" w:hAnsiTheme="minorHAnsi"/>
                <w:shd w:val="clear" w:color="auto" w:fill="FFFFFF"/>
                <w:lang w:val="hu-HU"/>
              </w:rPr>
              <w:t>jogi szakokleveles közgazdász, mediátor</w:t>
            </w:r>
          </w:p>
          <w:p w:rsidR="008D1E76" w:rsidRPr="00682953" w:rsidRDefault="008D1E76" w:rsidP="006C453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b/>
                <w:i/>
                <w:shd w:val="clear" w:color="auto" w:fill="FFFFFF"/>
                <w:lang w:val="hu-HU"/>
              </w:rPr>
            </w:pPr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Az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evaluatív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mediáció értékteremtő </w:t>
            </w:r>
            <w:r w:rsidR="006C4532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hatásáról</w:t>
            </w:r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</w:t>
            </w:r>
            <w:r w:rsidR="00D87BB3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(</w:t>
            </w:r>
            <w:r w:rsidR="005722B9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módszertani </w:t>
            </w:r>
            <w:bookmarkStart w:id="0" w:name="_GoBack"/>
            <w:bookmarkEnd w:id="0"/>
            <w:r w:rsidR="006C4532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komplexitás és </w:t>
            </w:r>
            <w:proofErr w:type="spellStart"/>
            <w:r w:rsidR="006C4532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interdiszciplinaritás</w:t>
            </w:r>
            <w:proofErr w:type="spellEnd"/>
            <w:r w:rsidR="006C4532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</w:t>
            </w:r>
            <w:r w:rsidRPr="00D87BB3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a </w:t>
            </w:r>
            <w:r w:rsidR="005722B9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személyközi és </w:t>
            </w:r>
            <w:r w:rsidRPr="00D87BB3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szervezeti konflik</w:t>
            </w:r>
            <w:r w:rsidR="006C4532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tusok kezelésében</w:t>
            </w:r>
            <w:r w:rsidRPr="00D87BB3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)</w:t>
            </w:r>
          </w:p>
        </w:tc>
      </w:tr>
      <w:tr w:rsidR="008D1E76" w:rsidRPr="008635B7" w:rsidTr="00B252C6">
        <w:tc>
          <w:tcPr>
            <w:tcW w:w="1550" w:type="dxa"/>
            <w:vAlign w:val="center"/>
          </w:tcPr>
          <w:p w:rsidR="008D1E76" w:rsidRPr="00BB6C23" w:rsidRDefault="008D1E76" w:rsidP="00B252C6">
            <w:pPr>
              <w:contextualSpacing/>
              <w:jc w:val="center"/>
              <w:rPr>
                <w:rFonts w:asciiTheme="minorHAnsi" w:eastAsia="Calibri" w:hAnsiTheme="minorHAnsi"/>
                <w:lang w:val="hu-HU"/>
              </w:rPr>
            </w:pPr>
            <w:r w:rsidRPr="00BB6C23">
              <w:rPr>
                <w:rFonts w:asciiTheme="minorHAnsi" w:eastAsia="Calibri" w:hAnsiTheme="minorHAnsi"/>
                <w:lang w:val="hu-HU"/>
              </w:rPr>
              <w:t>12.</w:t>
            </w:r>
            <w:r>
              <w:rPr>
                <w:rFonts w:asciiTheme="minorHAnsi" w:eastAsia="Calibri" w:hAnsiTheme="minorHAnsi"/>
                <w:lang w:val="hu-HU"/>
              </w:rPr>
              <w:t>30 – 12.5</w:t>
            </w:r>
            <w:r w:rsidRPr="00BB6C23">
              <w:rPr>
                <w:rFonts w:asciiTheme="minorHAnsi" w:eastAsia="Calibri" w:hAnsiTheme="minorHAnsi"/>
                <w:lang w:val="hu-HU"/>
              </w:rPr>
              <w:t>0</w:t>
            </w:r>
          </w:p>
        </w:tc>
        <w:tc>
          <w:tcPr>
            <w:tcW w:w="7424" w:type="dxa"/>
            <w:gridSpan w:val="2"/>
          </w:tcPr>
          <w:p w:rsidR="008D1E76" w:rsidRDefault="006C2F36" w:rsidP="00B252C6">
            <w:pPr>
              <w:contextualSpacing/>
              <w:jc w:val="both"/>
              <w:rPr>
                <w:rFonts w:asciiTheme="minorHAnsi" w:eastAsia="Calibri" w:hAnsiTheme="minorHAnsi"/>
                <w:lang w:val="hu-HU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lang w:val="hu-HU"/>
              </w:rPr>
              <w:t>RA Bernhard Böhm</w:t>
            </w:r>
            <w:r w:rsidR="008D1E76" w:rsidRPr="00CE3C55">
              <w:rPr>
                <w:rFonts w:asciiTheme="minorHAnsi" w:eastAsia="Calibri" w:hAnsiTheme="minorHAnsi" w:cstheme="minorHAnsi"/>
                <w:b/>
                <w:smallCaps/>
                <w:lang w:val="hu-HU"/>
              </w:rPr>
              <w:t xml:space="preserve"> </w:t>
            </w:r>
            <w:r w:rsidR="008D1E76" w:rsidRPr="00A6021E">
              <w:rPr>
                <w:rFonts w:asciiTheme="minorHAnsi" w:eastAsia="Calibri" w:hAnsiTheme="minorHAnsi"/>
                <w:lang w:val="hu-HU"/>
              </w:rPr>
              <w:t>ügyvezető igazgató</w:t>
            </w:r>
            <w:r w:rsidR="008D1E76">
              <w:rPr>
                <w:rFonts w:asciiTheme="minorHAnsi" w:eastAsia="Calibri" w:hAnsiTheme="minorHAnsi"/>
                <w:lang w:val="hu-HU"/>
              </w:rPr>
              <w:t xml:space="preserve">, </w:t>
            </w:r>
            <w:proofErr w:type="spellStart"/>
            <w:r w:rsidR="008D1E76">
              <w:rPr>
                <w:rFonts w:asciiTheme="minorHAnsi" w:eastAsia="Calibri" w:hAnsiTheme="minorHAnsi"/>
                <w:lang w:val="hu-HU"/>
              </w:rPr>
              <w:t>Steinbeis</w:t>
            </w:r>
            <w:proofErr w:type="spellEnd"/>
            <w:r w:rsidR="008D1E76">
              <w:rPr>
                <w:rFonts w:asciiTheme="minorHAnsi" w:eastAsia="Calibri" w:hAnsiTheme="minorHAnsi"/>
                <w:lang w:val="hu-HU"/>
              </w:rPr>
              <w:t xml:space="preserve"> </w:t>
            </w:r>
            <w:proofErr w:type="spellStart"/>
            <w:proofErr w:type="gramStart"/>
            <w:r w:rsidR="008D1E76">
              <w:rPr>
                <w:rFonts w:asciiTheme="minorHAnsi" w:eastAsia="Calibri" w:hAnsiTheme="minorHAnsi"/>
                <w:lang w:val="hu-HU"/>
              </w:rPr>
              <w:t>Beratungszentrum</w:t>
            </w:r>
            <w:proofErr w:type="spellEnd"/>
            <w:r w:rsidR="008D1E76">
              <w:rPr>
                <w:rFonts w:asciiTheme="minorHAnsi" w:eastAsia="Calibri" w:hAnsiTheme="minorHAnsi"/>
                <w:lang w:val="hu-HU"/>
              </w:rPr>
              <w:t xml:space="preserve">  </w:t>
            </w:r>
            <w:proofErr w:type="spellStart"/>
            <w:r w:rsidR="008D1E76">
              <w:rPr>
                <w:rFonts w:asciiTheme="minorHAnsi" w:eastAsia="Calibri" w:hAnsiTheme="minorHAnsi"/>
                <w:lang w:val="hu-HU"/>
              </w:rPr>
              <w:t>Wirtschaftsmediation</w:t>
            </w:r>
            <w:proofErr w:type="spellEnd"/>
            <w:proofErr w:type="gramEnd"/>
            <w:r w:rsidR="008D1E76">
              <w:rPr>
                <w:rFonts w:asciiTheme="minorHAnsi" w:eastAsia="Calibri" w:hAnsiTheme="minorHAnsi"/>
                <w:lang w:val="hu-HU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b/>
                <w:smallCaps/>
                <w:lang w:val="hu-HU"/>
              </w:rPr>
              <w:t>Dr. Jacsó Judit</w:t>
            </w:r>
            <w:r w:rsidR="008D1E76" w:rsidRPr="00323C68">
              <w:rPr>
                <w:rFonts w:asciiTheme="minorHAnsi" w:eastAsia="Calibri" w:hAnsiTheme="minorHAnsi" w:cstheme="minorHAnsi"/>
                <w:b/>
                <w:smallCaps/>
                <w:lang w:val="hu-HU"/>
              </w:rPr>
              <w:t xml:space="preserve"> </w:t>
            </w:r>
            <w:r w:rsidR="008D1E76">
              <w:rPr>
                <w:rFonts w:asciiTheme="minorHAnsi" w:eastAsia="Calibri" w:hAnsiTheme="minorHAnsi"/>
                <w:lang w:val="hu-HU"/>
              </w:rPr>
              <w:t>egyetemi docens, ME ÁJK BTI</w:t>
            </w:r>
          </w:p>
          <w:p w:rsidR="008D1E76" w:rsidRPr="00682953" w:rsidRDefault="008D1E76" w:rsidP="00B252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hd w:val="clear" w:color="auto" w:fill="FFFFFF"/>
                <w:lang w:val="hu-HU"/>
              </w:rPr>
            </w:pPr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Neue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Entwicklungen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der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Mediation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Deutschland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/ </w:t>
            </w:r>
            <w:proofErr w:type="gramStart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>A</w:t>
            </w:r>
            <w:proofErr w:type="gramEnd"/>
            <w:r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  <w:lang w:val="hu-HU"/>
              </w:rPr>
              <w:t xml:space="preserve"> mediáció új fejlődési tendenciái Németországban</w:t>
            </w:r>
          </w:p>
        </w:tc>
      </w:tr>
      <w:tr w:rsidR="008D1E76" w:rsidRPr="004F5C28" w:rsidTr="00B252C6">
        <w:tc>
          <w:tcPr>
            <w:tcW w:w="1550" w:type="dxa"/>
            <w:shd w:val="clear" w:color="auto" w:fill="DBE5F1" w:themeFill="accent1" w:themeFillTint="33"/>
            <w:vAlign w:val="center"/>
          </w:tcPr>
          <w:p w:rsidR="008D1E76" w:rsidRPr="004F5C28" w:rsidRDefault="008D1E76" w:rsidP="00B252C6">
            <w:pPr>
              <w:contextualSpacing/>
              <w:jc w:val="center"/>
              <w:rPr>
                <w:rFonts w:asciiTheme="minorHAnsi" w:eastAsia="Calibri" w:hAnsiTheme="minorHAnsi"/>
                <w:i/>
                <w:lang w:val="hu-HU"/>
              </w:rPr>
            </w:pPr>
            <w:r>
              <w:rPr>
                <w:rFonts w:asciiTheme="minorHAnsi" w:eastAsia="Calibri" w:hAnsiTheme="minorHAnsi"/>
                <w:i/>
                <w:lang w:val="hu-HU"/>
              </w:rPr>
              <w:t>12.5</w:t>
            </w:r>
            <w:r w:rsidRPr="004F5C28">
              <w:rPr>
                <w:rFonts w:asciiTheme="minorHAnsi" w:eastAsia="Calibri" w:hAnsiTheme="minorHAnsi"/>
                <w:i/>
                <w:lang w:val="hu-HU"/>
              </w:rPr>
              <w:t>0 – 13.00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</w:tcPr>
          <w:p w:rsidR="008D1E76" w:rsidRPr="004F5C28" w:rsidRDefault="008D1E76" w:rsidP="00B252C6">
            <w:pPr>
              <w:rPr>
                <w:rFonts w:asciiTheme="minorHAnsi" w:eastAsia="Calibri" w:hAnsiTheme="minorHAnsi"/>
                <w:i/>
                <w:lang w:val="hu-HU"/>
              </w:rPr>
            </w:pPr>
            <w:r w:rsidRPr="004F5C28">
              <w:rPr>
                <w:rFonts w:asciiTheme="minorHAnsi" w:eastAsia="Calibri" w:hAnsiTheme="minorHAnsi"/>
                <w:i/>
                <w:lang w:val="hu-HU"/>
              </w:rPr>
              <w:t>Kérdések, hozzászólások</w:t>
            </w:r>
          </w:p>
        </w:tc>
      </w:tr>
    </w:tbl>
    <w:p w:rsidR="00DE5613" w:rsidRDefault="00DE5613" w:rsidP="00DE5613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color w:val="000000"/>
        </w:rPr>
      </w:pPr>
    </w:p>
    <w:p w:rsidR="008D1E76" w:rsidRDefault="008D1E76" w:rsidP="00DE5613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color w:val="000000"/>
        </w:rPr>
      </w:pPr>
    </w:p>
    <w:p w:rsidR="008D1E76" w:rsidRDefault="008D1E76" w:rsidP="00DE5613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color w:val="000000"/>
        </w:rPr>
      </w:pPr>
    </w:p>
    <w:p w:rsidR="008D1E76" w:rsidRDefault="008D1E76" w:rsidP="00DE5613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color w:val="000000"/>
        </w:rPr>
      </w:pPr>
    </w:p>
    <w:p w:rsidR="008D1E76" w:rsidRPr="00EE0E12" w:rsidRDefault="008D1E76" w:rsidP="00DE5613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color w:val="000000"/>
        </w:rPr>
      </w:pPr>
    </w:p>
    <w:p w:rsidR="008635B7" w:rsidRPr="004528C7" w:rsidRDefault="008635B7" w:rsidP="008635B7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b/>
          <w:i/>
          <w:color w:val="000000"/>
        </w:rPr>
      </w:pPr>
    </w:p>
    <w:p w:rsidR="008635B7" w:rsidRPr="004528C7" w:rsidRDefault="008635B7" w:rsidP="008635B7">
      <w:pPr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/>
          <w:b/>
          <w:i/>
          <w:color w:val="000000"/>
        </w:rPr>
      </w:pPr>
      <w:r w:rsidRPr="004528C7">
        <w:rPr>
          <w:rFonts w:asciiTheme="minorHAnsi" w:eastAsia="Calibri" w:hAnsiTheme="minorHAnsi"/>
          <w:b/>
          <w:i/>
          <w:color w:val="000000"/>
        </w:rPr>
        <w:t xml:space="preserve">A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rendezvény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gramStart"/>
      <w:r w:rsidRPr="004528C7">
        <w:rPr>
          <w:rFonts w:asciiTheme="minorHAnsi" w:eastAsia="Calibri" w:hAnsiTheme="minorHAnsi"/>
          <w:b/>
          <w:i/>
          <w:color w:val="000000"/>
        </w:rPr>
        <w:t>az</w:t>
      </w:r>
      <w:proofErr w:type="gram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Igazságügyi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Minisztérium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a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jogászképzés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színvonalának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emelését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célzó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programjai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keretében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</w:t>
      </w:r>
      <w:proofErr w:type="spellStart"/>
      <w:r w:rsidRPr="004528C7">
        <w:rPr>
          <w:rFonts w:asciiTheme="minorHAnsi" w:eastAsia="Calibri" w:hAnsiTheme="minorHAnsi"/>
          <w:b/>
          <w:i/>
          <w:color w:val="000000"/>
        </w:rPr>
        <w:t>valósul</w:t>
      </w:r>
      <w:proofErr w:type="spellEnd"/>
      <w:r w:rsidRPr="004528C7">
        <w:rPr>
          <w:rFonts w:asciiTheme="minorHAnsi" w:eastAsia="Calibri" w:hAnsiTheme="minorHAnsi"/>
          <w:b/>
          <w:i/>
          <w:color w:val="000000"/>
        </w:rPr>
        <w:t xml:space="preserve"> meg.</w:t>
      </w:r>
    </w:p>
    <w:p w:rsidR="003F082E" w:rsidRPr="008635B7" w:rsidRDefault="003F082E" w:rsidP="000A259D">
      <w:pPr>
        <w:rPr>
          <w:rFonts w:asciiTheme="minorHAnsi" w:hAnsiTheme="minorHAnsi"/>
        </w:rPr>
      </w:pPr>
    </w:p>
    <w:p w:rsidR="00E56FB0" w:rsidRDefault="00E56FB0" w:rsidP="006C2F36">
      <w:pPr>
        <w:rPr>
          <w:rFonts w:asciiTheme="minorHAnsi" w:hAnsiTheme="minorHAnsi"/>
          <w:lang w:val="hu-HU"/>
        </w:rPr>
      </w:pPr>
    </w:p>
    <w:sectPr w:rsidR="00E56FB0" w:rsidSect="00FB2CEB">
      <w:type w:val="continuous"/>
      <w:pgSz w:w="11900" w:h="16840"/>
      <w:pgMar w:top="1418" w:right="1134" w:bottom="1418" w:left="1758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B8" w:rsidRDefault="006824B8" w:rsidP="00B00C34">
      <w:r>
        <w:separator/>
      </w:r>
    </w:p>
  </w:endnote>
  <w:endnote w:type="continuationSeparator" w:id="0">
    <w:p w:rsidR="006824B8" w:rsidRDefault="006824B8" w:rsidP="00B0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1A" w:rsidRDefault="0037451A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9945370</wp:posOffset>
          </wp:positionV>
          <wp:extent cx="5181600" cy="431800"/>
          <wp:effectExtent l="0" t="0" r="0" b="635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B8" w:rsidRDefault="006824B8" w:rsidP="00B00C34">
      <w:r>
        <w:separator/>
      </w:r>
    </w:p>
  </w:footnote>
  <w:footnote w:type="continuationSeparator" w:id="0">
    <w:p w:rsidR="006824B8" w:rsidRDefault="006824B8" w:rsidP="00B0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1A" w:rsidRDefault="0028401C" w:rsidP="004F1CCC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745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451A" w:rsidRDefault="0037451A" w:rsidP="00D854DD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1A" w:rsidRPr="00D854DD" w:rsidRDefault="0028401C" w:rsidP="004F1CCC">
    <w:pPr>
      <w:pStyle w:val="lfej"/>
      <w:framePr w:wrap="none" w:vAnchor="text" w:hAnchor="margin" w:xAlign="right" w:y="1"/>
      <w:rPr>
        <w:rStyle w:val="Oldalszm"/>
        <w:color w:val="1B5C93"/>
        <w:sz w:val="22"/>
        <w:szCs w:val="22"/>
      </w:rPr>
    </w:pPr>
    <w:r w:rsidRPr="00D854DD">
      <w:rPr>
        <w:rStyle w:val="Oldalszm"/>
        <w:color w:val="1B5C93"/>
        <w:sz w:val="22"/>
        <w:szCs w:val="22"/>
      </w:rPr>
      <w:fldChar w:fldCharType="begin"/>
    </w:r>
    <w:r w:rsidR="0037451A" w:rsidRPr="00D854DD">
      <w:rPr>
        <w:rStyle w:val="Oldalszm"/>
        <w:color w:val="1B5C93"/>
        <w:sz w:val="22"/>
        <w:szCs w:val="22"/>
      </w:rPr>
      <w:instrText xml:space="preserve">PAGE  </w:instrText>
    </w:r>
    <w:r w:rsidRPr="00D854DD">
      <w:rPr>
        <w:rStyle w:val="Oldalszm"/>
        <w:color w:val="1B5C93"/>
        <w:sz w:val="22"/>
        <w:szCs w:val="22"/>
      </w:rPr>
      <w:fldChar w:fldCharType="separate"/>
    </w:r>
    <w:r w:rsidR="008635B7">
      <w:rPr>
        <w:rStyle w:val="Oldalszm"/>
        <w:noProof/>
        <w:color w:val="1B5C93"/>
        <w:sz w:val="22"/>
        <w:szCs w:val="22"/>
      </w:rPr>
      <w:t>2</w:t>
    </w:r>
    <w:r w:rsidRPr="00D854DD">
      <w:rPr>
        <w:rStyle w:val="Oldalszm"/>
        <w:color w:val="1B5C93"/>
        <w:sz w:val="22"/>
        <w:szCs w:val="22"/>
      </w:rPr>
      <w:fldChar w:fldCharType="end"/>
    </w:r>
  </w:p>
  <w:p w:rsidR="0037451A" w:rsidRDefault="0037451A" w:rsidP="00D854DD">
    <w:pPr>
      <w:pStyle w:val="lfej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1A" w:rsidRDefault="0037451A" w:rsidP="0026431F">
    <w:pPr>
      <w:pStyle w:val="lfej"/>
      <w:spacing w:after="1700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234315</wp:posOffset>
          </wp:positionV>
          <wp:extent cx="4320540" cy="899160"/>
          <wp:effectExtent l="0" t="0" r="381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removePersonalInformation/>
  <w:removeDateAndTime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1CCC"/>
    <w:rsid w:val="0000353A"/>
    <w:rsid w:val="0000549D"/>
    <w:rsid w:val="00007CBA"/>
    <w:rsid w:val="000324B6"/>
    <w:rsid w:val="00044CAE"/>
    <w:rsid w:val="00064E15"/>
    <w:rsid w:val="0008123B"/>
    <w:rsid w:val="000A259D"/>
    <w:rsid w:val="000F42C3"/>
    <w:rsid w:val="00101656"/>
    <w:rsid w:val="00104FFE"/>
    <w:rsid w:val="00107581"/>
    <w:rsid w:val="00126845"/>
    <w:rsid w:val="00145AE7"/>
    <w:rsid w:val="00152107"/>
    <w:rsid w:val="00163D3E"/>
    <w:rsid w:val="00170953"/>
    <w:rsid w:val="00182B9F"/>
    <w:rsid w:val="00191025"/>
    <w:rsid w:val="00195915"/>
    <w:rsid w:val="001A0C94"/>
    <w:rsid w:val="001A74EF"/>
    <w:rsid w:val="00201408"/>
    <w:rsid w:val="00207DD3"/>
    <w:rsid w:val="00211288"/>
    <w:rsid w:val="0023565F"/>
    <w:rsid w:val="0024794A"/>
    <w:rsid w:val="0026431F"/>
    <w:rsid w:val="002643A2"/>
    <w:rsid w:val="00276C0B"/>
    <w:rsid w:val="0028401C"/>
    <w:rsid w:val="0028520C"/>
    <w:rsid w:val="00296452"/>
    <w:rsid w:val="002A1108"/>
    <w:rsid w:val="002B7542"/>
    <w:rsid w:val="002E147A"/>
    <w:rsid w:val="003032E4"/>
    <w:rsid w:val="00323C68"/>
    <w:rsid w:val="0032444E"/>
    <w:rsid w:val="00336404"/>
    <w:rsid w:val="003700DB"/>
    <w:rsid w:val="0037451A"/>
    <w:rsid w:val="003822DE"/>
    <w:rsid w:val="003862E6"/>
    <w:rsid w:val="003875CA"/>
    <w:rsid w:val="003D490E"/>
    <w:rsid w:val="003F082E"/>
    <w:rsid w:val="004017CD"/>
    <w:rsid w:val="004434FE"/>
    <w:rsid w:val="004A7D24"/>
    <w:rsid w:val="004B42E4"/>
    <w:rsid w:val="004F1CCC"/>
    <w:rsid w:val="005722B9"/>
    <w:rsid w:val="005D2634"/>
    <w:rsid w:val="005E1E82"/>
    <w:rsid w:val="005E36AF"/>
    <w:rsid w:val="0062143E"/>
    <w:rsid w:val="00636944"/>
    <w:rsid w:val="00654D49"/>
    <w:rsid w:val="006743D9"/>
    <w:rsid w:val="006824B8"/>
    <w:rsid w:val="00682953"/>
    <w:rsid w:val="006842AD"/>
    <w:rsid w:val="006C2F36"/>
    <w:rsid w:val="006C4532"/>
    <w:rsid w:val="006F62F4"/>
    <w:rsid w:val="0072075D"/>
    <w:rsid w:val="00743E7E"/>
    <w:rsid w:val="007671FB"/>
    <w:rsid w:val="007765C9"/>
    <w:rsid w:val="007A4A6C"/>
    <w:rsid w:val="007D299A"/>
    <w:rsid w:val="007E1FBB"/>
    <w:rsid w:val="007E569F"/>
    <w:rsid w:val="007E75EB"/>
    <w:rsid w:val="00851F4E"/>
    <w:rsid w:val="008635B7"/>
    <w:rsid w:val="0087103A"/>
    <w:rsid w:val="0089223E"/>
    <w:rsid w:val="008C61A9"/>
    <w:rsid w:val="008D1E76"/>
    <w:rsid w:val="008D4416"/>
    <w:rsid w:val="008F30E9"/>
    <w:rsid w:val="008F55D1"/>
    <w:rsid w:val="009119DF"/>
    <w:rsid w:val="009228A6"/>
    <w:rsid w:val="00935333"/>
    <w:rsid w:val="00937856"/>
    <w:rsid w:val="00941138"/>
    <w:rsid w:val="009A0E2F"/>
    <w:rsid w:val="009A3E62"/>
    <w:rsid w:val="009A42F5"/>
    <w:rsid w:val="009F3A05"/>
    <w:rsid w:val="00A00707"/>
    <w:rsid w:val="00A13978"/>
    <w:rsid w:val="00A6021E"/>
    <w:rsid w:val="00A946AF"/>
    <w:rsid w:val="00A976A1"/>
    <w:rsid w:val="00AF12F6"/>
    <w:rsid w:val="00B00C34"/>
    <w:rsid w:val="00B46BD2"/>
    <w:rsid w:val="00BA7700"/>
    <w:rsid w:val="00BB6C23"/>
    <w:rsid w:val="00BD2490"/>
    <w:rsid w:val="00BF3E25"/>
    <w:rsid w:val="00C06449"/>
    <w:rsid w:val="00C11131"/>
    <w:rsid w:val="00C14D9C"/>
    <w:rsid w:val="00C24FF9"/>
    <w:rsid w:val="00C42C5E"/>
    <w:rsid w:val="00C607D6"/>
    <w:rsid w:val="00CB3E53"/>
    <w:rsid w:val="00CE3C55"/>
    <w:rsid w:val="00D1635A"/>
    <w:rsid w:val="00D24B35"/>
    <w:rsid w:val="00D31619"/>
    <w:rsid w:val="00D33830"/>
    <w:rsid w:val="00D54942"/>
    <w:rsid w:val="00D8278B"/>
    <w:rsid w:val="00D854DD"/>
    <w:rsid w:val="00D87BB3"/>
    <w:rsid w:val="00DB376E"/>
    <w:rsid w:val="00DC6B0A"/>
    <w:rsid w:val="00DE5613"/>
    <w:rsid w:val="00DE5859"/>
    <w:rsid w:val="00DE6108"/>
    <w:rsid w:val="00E10E35"/>
    <w:rsid w:val="00E17178"/>
    <w:rsid w:val="00E56FB0"/>
    <w:rsid w:val="00E65F1D"/>
    <w:rsid w:val="00E76437"/>
    <w:rsid w:val="00E93038"/>
    <w:rsid w:val="00E97302"/>
    <w:rsid w:val="00EA680E"/>
    <w:rsid w:val="00EF435F"/>
    <w:rsid w:val="00EF4D08"/>
    <w:rsid w:val="00EF504E"/>
    <w:rsid w:val="00EF56F1"/>
    <w:rsid w:val="00F02409"/>
    <w:rsid w:val="00F22213"/>
    <w:rsid w:val="00F34D57"/>
    <w:rsid w:val="00F54F25"/>
    <w:rsid w:val="00F66FE7"/>
    <w:rsid w:val="00F67F7B"/>
    <w:rsid w:val="00FB0867"/>
    <w:rsid w:val="00FB2CEB"/>
    <w:rsid w:val="00FD5F49"/>
    <w:rsid w:val="00FE5DAD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2F5"/>
    <w:rPr>
      <w:rFonts w:ascii="Constantia" w:hAnsi="Constantia"/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C34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00C34"/>
  </w:style>
  <w:style w:type="paragraph" w:styleId="llb">
    <w:name w:val="footer"/>
    <w:basedOn w:val="Norml"/>
    <w:link w:val="llbChar"/>
    <w:uiPriority w:val="99"/>
    <w:unhideWhenUsed/>
    <w:rsid w:val="00B00C34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00C34"/>
  </w:style>
  <w:style w:type="character" w:styleId="Oldalszm">
    <w:name w:val="page number"/>
    <w:basedOn w:val="Bekezdsalapbettpusa"/>
    <w:uiPriority w:val="99"/>
    <w:semiHidden/>
    <w:unhideWhenUsed/>
    <w:rsid w:val="00C06449"/>
  </w:style>
  <w:style w:type="table" w:customStyle="1" w:styleId="Rcsostblzat1">
    <w:name w:val="Rácsos táblázat1"/>
    <w:basedOn w:val="Normltblzat"/>
    <w:next w:val="Rcsostblzat"/>
    <w:uiPriority w:val="39"/>
    <w:rsid w:val="00DE5613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E5613"/>
    <w:rPr>
      <w:i/>
      <w:iCs/>
    </w:rPr>
  </w:style>
  <w:style w:type="table" w:styleId="Rcsostblzat">
    <w:name w:val="Table Grid"/>
    <w:basedOn w:val="Normltblzat"/>
    <w:uiPriority w:val="59"/>
    <w:rsid w:val="00DE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56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13"/>
    <w:rPr>
      <w:rFonts w:ascii="Tahoma" w:hAnsi="Tahoma" w:cs="Tahoma"/>
      <w:sz w:val="16"/>
      <w:szCs w:val="16"/>
      <w:lang w:val="en-US" w:eastAsia="ja-JP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76437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76437"/>
    <w:rPr>
      <w:rFonts w:ascii="Tahoma" w:hAnsi="Tahoma" w:cs="Tahoma"/>
      <w:sz w:val="16"/>
      <w:szCs w:val="16"/>
      <w:lang w:val="en-US" w:eastAsia="ja-JP"/>
    </w:rPr>
  </w:style>
  <w:style w:type="character" w:styleId="Hiperhivatkozs">
    <w:name w:val="Hyperlink"/>
    <w:rsid w:val="005D2634"/>
    <w:rPr>
      <w:color w:val="0000FF"/>
      <w:u w:val="single"/>
    </w:rPr>
  </w:style>
  <w:style w:type="paragraph" w:customStyle="1" w:styleId="Default">
    <w:name w:val="Default"/>
    <w:rsid w:val="005D263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xmsonormal">
    <w:name w:val="x_msonormal"/>
    <w:basedOn w:val="Norml"/>
    <w:rsid w:val="00682953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jogikar.uni-miskolc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uni-miskolc.h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NDSZ~1\LOCALS~1\Temp\Rar$DI04.828\MT&#220;%20-%20megh&#237;v&#243;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MTÜ - meghívó levélpapír</Template>
  <TotalTime>0</TotalTime>
  <Pages>3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2017-11-03T12:09:00Z</dcterms:created>
  <dcterms:modified xsi:type="dcterms:W3CDTF">2017-11-03T12:09:00Z</dcterms:modified>
</cp:coreProperties>
</file>