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42" w:rsidRPr="00F85242" w:rsidRDefault="00F85242" w:rsidP="00F852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67500" cy="952500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42" w:rsidRPr="00F85242" w:rsidRDefault="00F85242" w:rsidP="00F85242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Miskolci Egyetem </w:t>
      </w:r>
    </w:p>
    <w:p w:rsidR="00F85242" w:rsidRPr="00F85242" w:rsidRDefault="00F85242" w:rsidP="00F852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F85242" w:rsidRPr="00F85242" w:rsidRDefault="00F85242" w:rsidP="00F852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"Közalkalmazottak jogállásáról szóló" 1992. évi XXXIII. törvény 20/A. § alapján </w:t>
      </w:r>
    </w:p>
    <w:p w:rsidR="00F85242" w:rsidRPr="00F85242" w:rsidRDefault="00F85242" w:rsidP="00F852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:rsidR="00F85242" w:rsidRPr="00F85242" w:rsidRDefault="00F85242" w:rsidP="00F85242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Műszaki Anyagtudományi Kar </w:t>
      </w:r>
      <w:r w:rsidRPr="00F8524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  <w:t>Energia- és Minőségügyi Intézetébe</w:t>
      </w:r>
      <w:r w:rsidRPr="00F8524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F8524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F85242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intézetigazgató</w:t>
      </w:r>
      <w:r w:rsidRPr="00F8524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F85242" w:rsidRPr="00F85242" w:rsidRDefault="00F85242" w:rsidP="00F85242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beosztás ellátására. </w:t>
      </w:r>
    </w:p>
    <w:p w:rsidR="00F85242" w:rsidRPr="00F85242" w:rsidRDefault="00F85242" w:rsidP="00F8524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F85242" w:rsidRPr="00F85242" w:rsidRDefault="00F85242" w:rsidP="00F8524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határozatlan idejű közalkalmazotti jogviszony </w:t>
      </w:r>
    </w:p>
    <w:p w:rsidR="00F85242" w:rsidRPr="00F85242" w:rsidRDefault="00F85242" w:rsidP="00F8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F85242" w:rsidRPr="00F85242" w:rsidRDefault="00F85242" w:rsidP="00F8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F85242" w:rsidRPr="00F85242" w:rsidRDefault="00F85242" w:rsidP="00F85242">
      <w:pPr>
        <w:spacing w:before="284"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br/>
      </w: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br/>
        <w:t xml:space="preserve">A vezetői megbízás határozott időre, 2017. július 1-től 2022. június 30-ig szól. </w:t>
      </w:r>
    </w:p>
    <w:p w:rsidR="00F85242" w:rsidRPr="00F85242" w:rsidRDefault="00F85242" w:rsidP="00F8524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F85242" w:rsidRPr="00F85242" w:rsidRDefault="00F85242" w:rsidP="00F8524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Borsod-Abaúj-Zemplén megye, 3515 Miskolc-Egyetemváros. </w:t>
      </w:r>
    </w:p>
    <w:p w:rsidR="00F85242" w:rsidRPr="00F85242" w:rsidRDefault="00F85242" w:rsidP="00F8524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F85242" w:rsidRPr="00F85242" w:rsidRDefault="00F85242" w:rsidP="00F8524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kinevezendő intézetigazgató feladata az Energia- és Minőségügyi Intézetben folyó oktató-, kutató munka irányítása és ellenőrzése, az energetika és minőségügy szakterületek működési feltételrendszerének fejlesztése, az intézet oktatóinak, kutatóinak és más közalkalmazottai számára a szakmai fejlődéséhez szükséges feltételek biztosítása, továbbá az Intézet hazai és nemzetközi képviselete, kapcsolatainak ápolása és gazdagítása, valamint az Intézet gazdálkodásának és ügyvitelének irányítása, ellenőrzése. </w:t>
      </w:r>
    </w:p>
    <w:p w:rsidR="00F85242" w:rsidRPr="00F85242" w:rsidRDefault="00F85242" w:rsidP="00F85242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F85242" w:rsidRPr="00F85242" w:rsidRDefault="00F85242" w:rsidP="00F8524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törvény, valamint a(z) nemzeti felsőoktatásról szóló 2011. évi CCIV. törvény; a közalkalmazottak jogállásáról szóló 1992. évi XXXIII. törvény felsőoktatásban való végrehajtásáról és a felsőoktatási intézményben való foglalkoztatás egyes kérdéseiről szóló 395/2015. (XII. 12.) Korm. rendelet, a Miskolci Egyetem Kollektív Szerződése, továbbá a Miskolci Egyetem Szervezeti és Működési Szabályzatának rendelkezései az irányadók. </w:t>
      </w:r>
    </w:p>
    <w:p w:rsidR="00F85242" w:rsidRPr="00F85242" w:rsidRDefault="00F85242" w:rsidP="00F8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lastRenderedPageBreak/>
        <w:t xml:space="preserve">                        </w:t>
      </w:r>
    </w:p>
    <w:p w:rsidR="00F85242" w:rsidRPr="00F85242" w:rsidRDefault="00F85242" w:rsidP="00F85242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F85242" w:rsidRPr="00F85242" w:rsidRDefault="00F85242" w:rsidP="00F85242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Egyetem, </w:t>
      </w:r>
    </w:p>
    <w:p w:rsidR="00F85242" w:rsidRPr="00F85242" w:rsidRDefault="00F85242" w:rsidP="00F85242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Műszaki, illetve természettudományi egyetemi végzettség. </w:t>
      </w:r>
    </w:p>
    <w:p w:rsidR="00F85242" w:rsidRPr="00F85242" w:rsidRDefault="00F85242" w:rsidP="00F85242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Legalább tíz éves oktatói-kutatói, vagy legalább tizenöt éves szakmai gyakorlat. </w:t>
      </w:r>
    </w:p>
    <w:p w:rsidR="00F85242" w:rsidRPr="00F85242" w:rsidRDefault="00F85242" w:rsidP="00F85242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Tudományos fokozat. </w:t>
      </w:r>
    </w:p>
    <w:p w:rsidR="00F85242" w:rsidRPr="00F85242" w:rsidRDefault="00F85242" w:rsidP="00F85242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Legalább egy, a szakmájában hasznosítható idegen nyelvből államilag elismert középfokú komplex (B2) vagy azzal egyenértékű nyelvvizsga, illetve azzal egyenértékű nyelvtudás. </w:t>
      </w:r>
    </w:p>
    <w:p w:rsidR="00F85242" w:rsidRPr="00F85242" w:rsidRDefault="00F85242" w:rsidP="00F85242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Vezetői gyakorlat és az irányításhoz szükséges együttműködési készség. </w:t>
      </w:r>
    </w:p>
    <w:p w:rsidR="00F85242" w:rsidRPr="00F85242" w:rsidRDefault="00F85242" w:rsidP="00F85242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Kjt. 20/B. § (2) bekezdésének megfelelően a vezető beosztás ellátására megbízást azt kaphat, aki a munkáltatóval közalkalmazotti jogviszonyban áll, vagy a megbízással egyidejűleg közalkalmazotti munkakörbe kinevezhető. </w:t>
      </w:r>
    </w:p>
    <w:p w:rsidR="00F85242" w:rsidRPr="00F85242" w:rsidRDefault="00F85242" w:rsidP="00F85242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pályázónak büntetlen előéletűnek kell lennie, és meg kell felelnie a Miskolci Egyetem szabályzataiban rögzített, az intézetigazgatókra vonatkozó általános követelményeknek. </w:t>
      </w:r>
    </w:p>
    <w:p w:rsidR="00F85242" w:rsidRPr="00F85242" w:rsidRDefault="00F85242" w:rsidP="00F85242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beosztás betölthetőségének időpontja:</w:t>
      </w:r>
    </w:p>
    <w:p w:rsidR="00F85242" w:rsidRPr="00F85242" w:rsidRDefault="00F85242" w:rsidP="00F85242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beosztás legkorábban 2017. július 1. napjától tölthető be. </w:t>
      </w:r>
    </w:p>
    <w:p w:rsidR="00F85242" w:rsidRPr="00F85242" w:rsidRDefault="00F85242" w:rsidP="00F85242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2017. március 22. </w:t>
      </w:r>
    </w:p>
    <w:p w:rsidR="00F85242" w:rsidRPr="00F85242" w:rsidRDefault="00F85242" w:rsidP="00F8524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kiírással kapcsolatosan további információt Győrffyné Balla Ilona nyújt, a 46/565-023-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 telefonszámon.</w:t>
      </w:r>
    </w:p>
    <w:p w:rsidR="00F85242" w:rsidRPr="00F85242" w:rsidRDefault="00F85242" w:rsidP="00F8524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F85242" w:rsidRPr="00F85242" w:rsidRDefault="00F85242" w:rsidP="00F85242">
      <w:pPr>
        <w:pStyle w:val="Listaszerbekezds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Miskolci Egyetem címére történő megküldésével (3515 Miskolc-Egyetemváros, Kancellária Hivatal. A/4. épület I. emelet). Kérjük a borítékon feltüntetni a pályázati adatbázisban szereplő azonosító számot: KT/139-10/2017., valamint a beosztás megnevezését: intézetigazgató. </w:t>
      </w:r>
    </w:p>
    <w:p w:rsidR="00F85242" w:rsidRPr="00F85242" w:rsidRDefault="00F85242" w:rsidP="00F85242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vagy</w:t>
      </w:r>
    </w:p>
    <w:p w:rsidR="00F85242" w:rsidRPr="00F85242" w:rsidRDefault="00F85242" w:rsidP="00F85242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Személyesen: Győrffyné Balla Ilona, Borsod-Abaúj-Zemplén megye, 3515 Miskolc-Egyetemváros, Kancellária Hivatal. A/4. épület I. emelet 106. szoba. </w:t>
      </w:r>
    </w:p>
    <w:p w:rsidR="00F85242" w:rsidRPr="00F85242" w:rsidRDefault="00F85242" w:rsidP="00F85242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F85242" w:rsidRPr="00F85242" w:rsidRDefault="00F85242" w:rsidP="00F85242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beadott pályázatokat a véleményező-előkészítő bizottság, az Intézet értekezletének, és a Kar Tanácsának véleménye alapján a Miskolci Egyetem Szenátusa rangsorolja. Az intézetigazgatót a Miskolci Egyetem Rektora bízza meg. </w:t>
      </w:r>
    </w:p>
    <w:p w:rsidR="00F85242" w:rsidRPr="00F85242" w:rsidRDefault="00F85242" w:rsidP="00F8524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2017. május 18. </w:t>
      </w:r>
    </w:p>
    <w:p w:rsidR="00F85242" w:rsidRPr="00F85242" w:rsidRDefault="00F85242" w:rsidP="00F8524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F85242" w:rsidRPr="00F85242" w:rsidRDefault="00F85242" w:rsidP="00F85242">
      <w:pPr>
        <w:pStyle w:val="Listaszerbekezds"/>
        <w:numPr>
          <w:ilvl w:val="1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bookmarkStart w:id="0" w:name="_GoBack"/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www.uni-miskolc.hu - 2017. február 22.</w:t>
      </w:r>
    </w:p>
    <w:p w:rsidR="00F85242" w:rsidRPr="00F85242" w:rsidRDefault="00F85242" w:rsidP="00F85242">
      <w:pPr>
        <w:pStyle w:val="Listaszerbekezds"/>
        <w:numPr>
          <w:ilvl w:val="1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Észak-Magyarország című napilap</w:t>
      </w:r>
    </w:p>
    <w:bookmarkEnd w:id="0"/>
    <w:p w:rsidR="00F85242" w:rsidRDefault="00F85242" w:rsidP="00F8524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</w:pPr>
    </w:p>
    <w:p w:rsidR="00F85242" w:rsidRDefault="00F85242" w:rsidP="00F8524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</w:pPr>
    </w:p>
    <w:p w:rsidR="00F85242" w:rsidRDefault="00F85242" w:rsidP="00F8524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</w:pPr>
    </w:p>
    <w:p w:rsidR="00F85242" w:rsidRPr="00F85242" w:rsidRDefault="00F85242" w:rsidP="00F8524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</w:t>
      </w:r>
      <w:r w:rsidRPr="00F8524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 munkáltatóval kapcsolatos egyéb lényeges információ:</w:t>
      </w: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F85242" w:rsidRPr="00F85242" w:rsidRDefault="00F85242" w:rsidP="00F8524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magasabb vezető és vezető beosztásra benyújtott pályázati anyagoknak legalább a következőket kell tartalmazniuk: a) személyi rész: aa) önéletrajz, ab) végzettséget, szakképzettséget, nyelvtudást és tudományos fokozatot igazoló oklevelek, bizonyítványok hiteles másolata, ac) az oktatott tantárgyak listája az utolsó 5 év vonatkozásában, ad) publikációk, továbbá a szakmai alkotások jegyzéke, ae) a legfontosabb oktatási, kutatási, intézményfejlesztési pályázatokban, illetve K+F munkákban való részvételek és témavezetések, af) külföldi utazások felsorolása azok céljával együtt az utolsó 5 évben, ag) vezetői tapasztalatok, vezetői gyakorlat bemutatása, beleértve a szakmai-tudományos közéletben végzett ilyen tevékenységet, ah) legalább 3 irányított személy felsorolása, akik sikeres pályát futottak be; b) vezetői elképzelések: ba) motiváció, bb) helyzetértékelés, bc) vezetői program; c) nyilatkozatok: ca) összeférhetetlenségi nyilatkozat, cb) az illetékes személyek és testületek felhatalmazása a teljes pályázati anyag megismerésére, d) három hónapnál nem régebbi hatósági erkölcsi bizonyítvány Egyes magasabb vezető és vezető beosztásra benyújtott pályázatoknál – relevancia hiányában – az (1) bekezdés ac), ad), ae), af), ah) pontjaihoz igényeltek részben vagy egészben hiányozhatnak. Ezek az esetek nem minősülnek formai hibának. A pályázatokat egy eredeti, két másolati példányban a Miskolci Egyetem Rektorához címezve, postai úton, vagy személyesen az Egyetem Kancellária Hivatalába (3515 Miskolc-Egyetemváros, A/4. épület I. emelet 106. szoba) kell benyújtani. </w:t>
      </w:r>
    </w:p>
    <w:p w:rsidR="00F85242" w:rsidRPr="00F85242" w:rsidRDefault="00F85242" w:rsidP="00F8524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munkáltatóval kapcsolatban további információt a www.uni-miskolc.hu honlapon szerezhet. </w:t>
      </w:r>
    </w:p>
    <w:p w:rsidR="00F85242" w:rsidRPr="00F85242" w:rsidRDefault="00F85242" w:rsidP="00F852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8524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KÖZIGÁLLÁS publikálási időpontja: </w:t>
      </w:r>
      <w:r w:rsidRPr="00F8524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2017. február 21. </w:t>
      </w:r>
    </w:p>
    <w:p w:rsidR="00F85242" w:rsidRPr="00F85242" w:rsidRDefault="00F85242" w:rsidP="00F85242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 közzétevője a Nemzeti Közigazgatási Intézet (NKI). A pályázati kiírás a munkáltató által az NKI részére megküldött adatokat tartalmazza, így annak tartalmáért a pályázatot kiíró szerv felel. </w:t>
      </w:r>
    </w:p>
    <w:p w:rsidR="00F85242" w:rsidRPr="00F85242" w:rsidRDefault="00F85242" w:rsidP="00F8524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852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 </w:t>
      </w:r>
    </w:p>
    <w:p w:rsidR="005F4168" w:rsidRDefault="005F4168"/>
    <w:sectPr w:rsidR="005F4168" w:rsidSect="00F8524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89A"/>
    <w:multiLevelType w:val="hybridMultilevel"/>
    <w:tmpl w:val="4D44972A"/>
    <w:lvl w:ilvl="0" w:tplc="4368718A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0F304515"/>
    <w:multiLevelType w:val="hybridMultilevel"/>
    <w:tmpl w:val="107850F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4A34979"/>
    <w:multiLevelType w:val="hybridMultilevel"/>
    <w:tmpl w:val="B5E2125E"/>
    <w:lvl w:ilvl="0" w:tplc="040E0001">
      <w:start w:val="1"/>
      <w:numFmt w:val="bullet"/>
      <w:lvlText w:val=""/>
      <w:lvlJc w:val="left"/>
      <w:pPr>
        <w:ind w:left="1235" w:hanging="55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4E2F21AE"/>
    <w:multiLevelType w:val="hybridMultilevel"/>
    <w:tmpl w:val="B0B4584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60AE3A6D"/>
    <w:multiLevelType w:val="hybridMultilevel"/>
    <w:tmpl w:val="5C9C230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2FD4051"/>
    <w:multiLevelType w:val="hybridMultilevel"/>
    <w:tmpl w:val="F9F4D1AC"/>
    <w:lvl w:ilvl="0" w:tplc="4344D9AA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692342A1"/>
    <w:multiLevelType w:val="hybridMultilevel"/>
    <w:tmpl w:val="FA0AEAFC"/>
    <w:lvl w:ilvl="0" w:tplc="A89E1FD8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7F094624"/>
    <w:multiLevelType w:val="hybridMultilevel"/>
    <w:tmpl w:val="228A818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7FB938B9"/>
    <w:multiLevelType w:val="hybridMultilevel"/>
    <w:tmpl w:val="84761DB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584004E6">
      <w:numFmt w:val="bullet"/>
      <w:lvlText w:val=""/>
      <w:lvlJc w:val="left"/>
      <w:pPr>
        <w:ind w:left="2315" w:hanging="555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42"/>
    <w:rsid w:val="005F4168"/>
    <w:rsid w:val="00F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E3A86-F942-45C3-BD4F-A272AA03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85242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F8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F85242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F85242"/>
  </w:style>
  <w:style w:type="paragraph" w:styleId="Jegyzetszveg">
    <w:name w:val="annotation text"/>
    <w:basedOn w:val="Norml"/>
    <w:link w:val="JegyzetszvegChar"/>
    <w:uiPriority w:val="99"/>
    <w:semiHidden/>
    <w:unhideWhenUsed/>
    <w:rsid w:val="00F8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524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F8524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24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8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2017-02-21T11:27:00Z</dcterms:created>
  <dcterms:modified xsi:type="dcterms:W3CDTF">2017-02-21T11:31:00Z</dcterms:modified>
</cp:coreProperties>
</file>